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01349E">
        <w:rPr>
          <w:rFonts w:ascii="Arial" w:hAnsi="Arial" w:cs="Arial"/>
          <w:sz w:val="18"/>
          <w:szCs w:val="18"/>
        </w:rPr>
        <w:t xml:space="preserve"> </w:t>
      </w:r>
      <w:r w:rsidR="0001349E" w:rsidRPr="0001349E">
        <w:rPr>
          <w:rFonts w:ascii="Arial" w:hAnsi="Arial" w:cs="Arial"/>
          <w:b/>
          <w:sz w:val="18"/>
          <w:szCs w:val="18"/>
        </w:rPr>
        <w:t>Osnovna škola „Ivan Benković“</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01349E">
        <w:rPr>
          <w:rFonts w:ascii="Arial" w:hAnsi="Arial" w:cs="Arial"/>
          <w:sz w:val="18"/>
          <w:szCs w:val="18"/>
        </w:rPr>
        <w:t xml:space="preserve"> Hrvatskog preporoda 68, 10370 Dugo Selo</w:t>
      </w:r>
    </w:p>
    <w:p w:rsidR="004B75E0"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01349E">
        <w:rPr>
          <w:rFonts w:ascii="Arial" w:hAnsi="Arial" w:cs="Arial"/>
          <w:sz w:val="18"/>
          <w:szCs w:val="18"/>
        </w:rPr>
        <w:t xml:space="preserve"> 22113724208</w:t>
      </w: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9F673D">
        <w:rPr>
          <w:rFonts w:ascii="Arial" w:hAnsi="Arial" w:cs="Arial"/>
          <w:sz w:val="18"/>
          <w:szCs w:val="18"/>
        </w:rPr>
        <w:t xml:space="preserve"> 20. </w:t>
      </w:r>
      <w:r w:rsidR="00004AA5" w:rsidRPr="006D78C8">
        <w:rPr>
          <w:rFonts w:ascii="Arial" w:hAnsi="Arial" w:cs="Arial"/>
          <w:sz w:val="18"/>
          <w:szCs w:val="18"/>
        </w:rPr>
        <w:t>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9F673D" w:rsidRPr="009F673D">
        <w:rPr>
          <w:rFonts w:ascii="Arial" w:hAnsi="Arial" w:cs="Arial"/>
          <w:sz w:val="18"/>
          <w:szCs w:val="18"/>
        </w:rPr>
        <w:t>NN 120/16</w:t>
      </w:r>
      <w:r w:rsidR="00004AA5" w:rsidRPr="006D78C8">
        <w:rPr>
          <w:rFonts w:ascii="Arial" w:hAnsi="Arial" w:cs="Arial"/>
          <w:sz w:val="18"/>
          <w:szCs w:val="18"/>
        </w:rPr>
        <w:t>)</w:t>
      </w:r>
      <w:r w:rsidR="00AA4822">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4C227E" w:rsidRDefault="0001349E" w:rsidP="004C227E">
      <w:pPr>
        <w:spacing w:after="0" w:line="240" w:lineRule="auto"/>
        <w:rPr>
          <w:rFonts w:ascii="Arial" w:hAnsi="Arial" w:cs="Arial"/>
          <w:sz w:val="26"/>
          <w:szCs w:val="26"/>
        </w:rPr>
      </w:pPr>
      <w:r w:rsidRPr="004C227E">
        <w:rPr>
          <w:rFonts w:ascii="Arial Bold" w:hAnsi="Arial Bold" w:cs="Arial"/>
          <w:b/>
          <w:caps/>
          <w:sz w:val="26"/>
          <w:szCs w:val="26"/>
        </w:rPr>
        <w:t xml:space="preserve">Registar ugovora o </w:t>
      </w:r>
      <w:r w:rsidR="004061D9">
        <w:rPr>
          <w:rFonts w:ascii="Arial Bold" w:hAnsi="Arial Bold" w:cs="Arial"/>
          <w:b/>
          <w:caps/>
          <w:sz w:val="26"/>
          <w:szCs w:val="26"/>
        </w:rPr>
        <w:t>JEDNOSTAVNOJ</w:t>
      </w:r>
      <w:r w:rsidRPr="004C227E">
        <w:rPr>
          <w:rFonts w:ascii="Arial Bold" w:hAnsi="Arial Bold" w:cs="Arial"/>
          <w:b/>
          <w:caps/>
          <w:sz w:val="26"/>
          <w:szCs w:val="26"/>
        </w:rPr>
        <w:t xml:space="preserve"> nabavi</w:t>
      </w:r>
      <w:r w:rsidR="00EA05F2" w:rsidRPr="004C227E">
        <w:rPr>
          <w:rFonts w:ascii="Arial Bold" w:hAnsi="Arial Bold" w:cs="Arial"/>
          <w:b/>
          <w:caps/>
          <w:sz w:val="26"/>
          <w:szCs w:val="26"/>
        </w:rPr>
        <w:t xml:space="preserve"> i </w:t>
      </w:r>
      <w:r w:rsidR="004C227E" w:rsidRPr="004C227E">
        <w:rPr>
          <w:rFonts w:ascii="Arial Bold" w:hAnsi="Arial Bold" w:cs="Arial"/>
          <w:b/>
          <w:caps/>
          <w:sz w:val="26"/>
          <w:szCs w:val="26"/>
        </w:rPr>
        <w:t xml:space="preserve">UGOVORA SKLOPLJENIH  NA TEMELJU </w:t>
      </w:r>
      <w:r w:rsidR="000F1CD2">
        <w:rPr>
          <w:rFonts w:ascii="Arial Bold" w:hAnsi="Arial Bold" w:cs="Arial"/>
          <w:b/>
          <w:caps/>
          <w:sz w:val="26"/>
          <w:szCs w:val="26"/>
        </w:rPr>
        <w:t>JAVNE NABAVE U 2020</w:t>
      </w:r>
      <w:bookmarkStart w:id="0" w:name="_GoBack"/>
      <w:bookmarkEnd w:id="0"/>
      <w:r w:rsidR="00355ACE">
        <w:rPr>
          <w:rFonts w:ascii="Arial Bold" w:hAnsi="Arial Bold" w:cs="Arial"/>
          <w:b/>
          <w:caps/>
          <w:sz w:val="26"/>
          <w:szCs w:val="26"/>
        </w:rPr>
        <w:t>. GODINI</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4070" w:type="pct"/>
        <w:tblLook w:val="04A0" w:firstRow="1" w:lastRow="0" w:firstColumn="1" w:lastColumn="0" w:noHBand="0" w:noVBand="1"/>
      </w:tblPr>
      <w:tblGrid>
        <w:gridCol w:w="687"/>
        <w:gridCol w:w="1718"/>
        <w:gridCol w:w="1753"/>
        <w:gridCol w:w="3019"/>
        <w:gridCol w:w="2856"/>
        <w:gridCol w:w="2493"/>
      </w:tblGrid>
      <w:tr w:rsidR="005B3E46" w:rsidRPr="006D78C8" w:rsidTr="007C1A0E">
        <w:trPr>
          <w:trHeight w:val="558"/>
        </w:trPr>
        <w:tc>
          <w:tcPr>
            <w:tcW w:w="5000" w:type="pct"/>
            <w:gridSpan w:val="6"/>
            <w:vAlign w:val="center"/>
          </w:tcPr>
          <w:p w:rsidR="005B3E46" w:rsidRPr="006D78C8" w:rsidRDefault="00EA05F2" w:rsidP="004061D9">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 xml:space="preserve">Registar ugovora </w:t>
            </w:r>
            <w:r w:rsidR="004061D9">
              <w:rPr>
                <w:rFonts w:ascii="Arial Bold" w:hAnsi="Arial Bold" w:cs="Arial"/>
                <w:b/>
                <w:caps/>
                <w:sz w:val="24"/>
                <w:szCs w:val="24"/>
              </w:rPr>
              <w:t>O JEDNOSTAVNOJ</w:t>
            </w:r>
            <w:r w:rsidR="0001349E">
              <w:rPr>
                <w:rFonts w:ascii="Arial Bold" w:hAnsi="Arial Bold" w:cs="Arial"/>
                <w:b/>
                <w:caps/>
                <w:sz w:val="24"/>
                <w:szCs w:val="24"/>
              </w:rPr>
              <w:t xml:space="preserve"> nabavi</w:t>
            </w:r>
          </w:p>
        </w:tc>
      </w:tr>
      <w:tr w:rsidR="0001349E" w:rsidRPr="006D78C8" w:rsidTr="0001349E">
        <w:trPr>
          <w:trHeight w:val="1138"/>
        </w:trPr>
        <w:tc>
          <w:tcPr>
            <w:tcW w:w="274"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Redni broj</w:t>
            </w:r>
          </w:p>
        </w:tc>
        <w:tc>
          <w:tcPr>
            <w:tcW w:w="686"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Predmet ugovora</w:t>
            </w:r>
          </w:p>
        </w:tc>
        <w:tc>
          <w:tcPr>
            <w:tcW w:w="70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01349E" w:rsidRPr="006D78C8" w:rsidRDefault="0001349E" w:rsidP="00E82A70">
            <w:pPr>
              <w:jc w:val="center"/>
              <w:rPr>
                <w:rFonts w:ascii="Arial" w:hAnsi="Arial" w:cs="Arial"/>
                <w:sz w:val="18"/>
                <w:szCs w:val="18"/>
              </w:rPr>
            </w:pPr>
            <w:r w:rsidRPr="006D78C8">
              <w:rPr>
                <w:rFonts w:ascii="Arial" w:hAnsi="Arial" w:cs="Arial"/>
                <w:sz w:val="18"/>
                <w:szCs w:val="18"/>
              </w:rPr>
              <w:t>[kn]</w:t>
            </w:r>
          </w:p>
        </w:tc>
        <w:tc>
          <w:tcPr>
            <w:tcW w:w="1205" w:type="pct"/>
            <w:vAlign w:val="center"/>
          </w:tcPr>
          <w:p w:rsidR="0001349E" w:rsidRPr="006D78C8" w:rsidRDefault="0001349E"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1349E" w:rsidRPr="006D78C8" w:rsidRDefault="0001349E" w:rsidP="00E82A70">
            <w:pPr>
              <w:jc w:val="center"/>
              <w:rPr>
                <w:rFonts w:ascii="Arial" w:hAnsi="Arial" w:cs="Arial"/>
                <w:sz w:val="18"/>
                <w:szCs w:val="18"/>
              </w:rPr>
            </w:pPr>
          </w:p>
        </w:tc>
        <w:tc>
          <w:tcPr>
            <w:tcW w:w="114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995"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r>
      <w:tr w:rsidR="0001349E" w:rsidRPr="006D78C8" w:rsidTr="0001349E">
        <w:trPr>
          <w:trHeight w:val="145"/>
        </w:trPr>
        <w:tc>
          <w:tcPr>
            <w:tcW w:w="274"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1</w:t>
            </w:r>
          </w:p>
        </w:tc>
        <w:tc>
          <w:tcPr>
            <w:tcW w:w="686"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2</w:t>
            </w:r>
          </w:p>
        </w:tc>
        <w:tc>
          <w:tcPr>
            <w:tcW w:w="70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3</w:t>
            </w:r>
          </w:p>
        </w:tc>
        <w:tc>
          <w:tcPr>
            <w:tcW w:w="120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4</w:t>
            </w:r>
          </w:p>
        </w:tc>
        <w:tc>
          <w:tcPr>
            <w:tcW w:w="114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5</w:t>
            </w:r>
          </w:p>
        </w:tc>
        <w:tc>
          <w:tcPr>
            <w:tcW w:w="99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6</w:t>
            </w:r>
          </w:p>
        </w:tc>
      </w:tr>
      <w:tr w:rsidR="006D7A5A" w:rsidRPr="006D78C8" w:rsidTr="002273DE">
        <w:trPr>
          <w:trHeight w:val="260"/>
        </w:trPr>
        <w:tc>
          <w:tcPr>
            <w:tcW w:w="274" w:type="pct"/>
            <w:vAlign w:val="center"/>
          </w:tcPr>
          <w:p w:rsidR="006D7A5A" w:rsidRDefault="00FE7CF7" w:rsidP="006D7A5A">
            <w:pPr>
              <w:jc w:val="center"/>
              <w:rPr>
                <w:rFonts w:ascii="Arial" w:hAnsi="Arial" w:cs="Arial"/>
                <w:i/>
                <w:sz w:val="18"/>
                <w:szCs w:val="18"/>
              </w:rPr>
            </w:pPr>
            <w:r>
              <w:rPr>
                <w:rFonts w:ascii="Arial" w:hAnsi="Arial" w:cs="Arial"/>
                <w:i/>
                <w:sz w:val="18"/>
                <w:szCs w:val="18"/>
              </w:rPr>
              <w:t>1</w:t>
            </w:r>
          </w:p>
        </w:tc>
        <w:tc>
          <w:tcPr>
            <w:tcW w:w="686" w:type="pct"/>
            <w:vAlign w:val="center"/>
          </w:tcPr>
          <w:p w:rsidR="006D7A5A" w:rsidRDefault="006D7A5A" w:rsidP="006D7A5A">
            <w:pPr>
              <w:jc w:val="center"/>
              <w:rPr>
                <w:rFonts w:ascii="Arial" w:hAnsi="Arial" w:cs="Arial"/>
                <w:sz w:val="18"/>
                <w:szCs w:val="18"/>
              </w:rPr>
            </w:pPr>
            <w:r>
              <w:rPr>
                <w:rFonts w:ascii="Arial" w:hAnsi="Arial" w:cs="Arial"/>
                <w:sz w:val="18"/>
                <w:szCs w:val="18"/>
              </w:rPr>
              <w:t>Opskrba kruhom</w:t>
            </w:r>
          </w:p>
        </w:tc>
        <w:tc>
          <w:tcPr>
            <w:tcW w:w="700" w:type="pct"/>
            <w:vAlign w:val="center"/>
          </w:tcPr>
          <w:p w:rsidR="006D7A5A" w:rsidRDefault="003B5515" w:rsidP="006D7A5A">
            <w:pPr>
              <w:jc w:val="center"/>
              <w:rPr>
                <w:rFonts w:ascii="Arial" w:hAnsi="Arial" w:cs="Arial"/>
                <w:sz w:val="18"/>
                <w:szCs w:val="18"/>
              </w:rPr>
            </w:pPr>
            <w:r>
              <w:rPr>
                <w:rFonts w:ascii="Arial" w:hAnsi="Arial" w:cs="Arial"/>
                <w:sz w:val="18"/>
                <w:szCs w:val="18"/>
              </w:rPr>
              <w:t>34.020</w:t>
            </w:r>
            <w:r w:rsidR="006D7A5A">
              <w:rPr>
                <w:rFonts w:ascii="Arial" w:hAnsi="Arial" w:cs="Arial"/>
                <w:sz w:val="18"/>
                <w:szCs w:val="18"/>
              </w:rPr>
              <w:t>,00 kn</w:t>
            </w:r>
          </w:p>
        </w:tc>
        <w:tc>
          <w:tcPr>
            <w:tcW w:w="1205" w:type="pct"/>
            <w:vAlign w:val="center"/>
          </w:tcPr>
          <w:p w:rsidR="006D7A5A" w:rsidRDefault="003B5515" w:rsidP="006D7A5A">
            <w:pPr>
              <w:jc w:val="center"/>
              <w:rPr>
                <w:rFonts w:ascii="Arial" w:hAnsi="Arial" w:cs="Arial"/>
                <w:sz w:val="18"/>
                <w:szCs w:val="18"/>
              </w:rPr>
            </w:pPr>
            <w:r>
              <w:rPr>
                <w:rFonts w:ascii="Arial" w:hAnsi="Arial" w:cs="Arial"/>
                <w:sz w:val="18"/>
                <w:szCs w:val="18"/>
              </w:rPr>
              <w:t>30. siječanj 2020</w:t>
            </w:r>
            <w:r w:rsidR="006D7A5A">
              <w:rPr>
                <w:rFonts w:ascii="Arial" w:hAnsi="Arial" w:cs="Arial"/>
                <w:sz w:val="18"/>
                <w:szCs w:val="18"/>
              </w:rPr>
              <w:t>.</w:t>
            </w:r>
          </w:p>
        </w:tc>
        <w:tc>
          <w:tcPr>
            <w:tcW w:w="1140" w:type="pct"/>
            <w:vAlign w:val="center"/>
          </w:tcPr>
          <w:p w:rsidR="006D7A5A"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siječanj 2021</w:t>
            </w:r>
            <w:r>
              <w:rPr>
                <w:rFonts w:ascii="Arial" w:hAnsi="Arial" w:cs="Arial"/>
                <w:sz w:val="18"/>
                <w:szCs w:val="18"/>
              </w:rPr>
              <w:t>.</w:t>
            </w:r>
          </w:p>
        </w:tc>
        <w:tc>
          <w:tcPr>
            <w:tcW w:w="995" w:type="pct"/>
            <w:vAlign w:val="center"/>
          </w:tcPr>
          <w:p w:rsidR="006D7A5A" w:rsidRDefault="003B5515" w:rsidP="006D7A5A">
            <w:pPr>
              <w:jc w:val="center"/>
              <w:rPr>
                <w:rFonts w:ascii="Arial" w:hAnsi="Arial" w:cs="Arial"/>
                <w:sz w:val="18"/>
                <w:szCs w:val="18"/>
              </w:rPr>
            </w:pPr>
            <w:r>
              <w:rPr>
                <w:rFonts w:ascii="Arial" w:hAnsi="Arial" w:cs="Arial"/>
                <w:sz w:val="18"/>
                <w:szCs w:val="18"/>
              </w:rPr>
              <w:t xml:space="preserve">BRAĆA PERIĆ PEKARE </w:t>
            </w:r>
            <w:proofErr w:type="spellStart"/>
            <w:r>
              <w:rPr>
                <w:rFonts w:ascii="Arial" w:hAnsi="Arial" w:cs="Arial"/>
                <w:sz w:val="18"/>
                <w:szCs w:val="18"/>
              </w:rPr>
              <w:t>j.d.o.o</w:t>
            </w:r>
            <w:proofErr w:type="spellEnd"/>
            <w:r>
              <w:rPr>
                <w:rFonts w:ascii="Arial" w:hAnsi="Arial" w:cs="Arial"/>
                <w:sz w:val="18"/>
                <w:szCs w:val="18"/>
              </w:rPr>
              <w:t>.</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2</w:t>
            </w:r>
          </w:p>
        </w:tc>
        <w:tc>
          <w:tcPr>
            <w:tcW w:w="686"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Opskrba mlijekom i mliječnim proizvodima</w:t>
            </w:r>
          </w:p>
        </w:tc>
        <w:tc>
          <w:tcPr>
            <w:tcW w:w="700"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41.238,50</w:t>
            </w:r>
            <w:r w:rsidR="0001349E">
              <w:rPr>
                <w:rFonts w:ascii="Arial" w:hAnsi="Arial" w:cs="Arial"/>
                <w:sz w:val="18"/>
                <w:szCs w:val="18"/>
              </w:rPr>
              <w:t xml:space="preserve"> kn</w:t>
            </w:r>
          </w:p>
        </w:tc>
        <w:tc>
          <w:tcPr>
            <w:tcW w:w="120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30</w:t>
            </w:r>
            <w:r w:rsidR="006D7A5A">
              <w:rPr>
                <w:rFonts w:ascii="Arial" w:hAnsi="Arial" w:cs="Arial"/>
                <w:sz w:val="18"/>
                <w:szCs w:val="18"/>
              </w:rPr>
              <w:t xml:space="preserve">. siječanj </w:t>
            </w:r>
            <w:r>
              <w:rPr>
                <w:rFonts w:ascii="Arial" w:hAnsi="Arial" w:cs="Arial"/>
                <w:sz w:val="18"/>
                <w:szCs w:val="18"/>
              </w:rPr>
              <w:t>2020</w:t>
            </w:r>
            <w:r w:rsidR="0001349E">
              <w:rPr>
                <w:rFonts w:ascii="Arial" w:hAnsi="Arial" w:cs="Arial"/>
                <w:sz w:val="18"/>
                <w:szCs w:val="18"/>
              </w:rPr>
              <w:t>.</w:t>
            </w:r>
          </w:p>
        </w:tc>
        <w:tc>
          <w:tcPr>
            <w:tcW w:w="1140" w:type="pct"/>
            <w:vAlign w:val="center"/>
          </w:tcPr>
          <w:p w:rsidR="0001349E" w:rsidRPr="006D78C8"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siječanj 2021</w:t>
            </w:r>
            <w:r w:rsidR="0001349E">
              <w:rPr>
                <w:rFonts w:ascii="Arial" w:hAnsi="Arial" w:cs="Arial"/>
                <w:sz w:val="18"/>
                <w:szCs w:val="18"/>
              </w:rPr>
              <w:t>.</w:t>
            </w:r>
          </w:p>
        </w:tc>
        <w:tc>
          <w:tcPr>
            <w:tcW w:w="99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VINDIJA d.d.</w:t>
            </w:r>
          </w:p>
        </w:tc>
      </w:tr>
      <w:tr w:rsidR="0001349E" w:rsidRPr="006D78C8" w:rsidTr="0001349E">
        <w:trPr>
          <w:trHeight w:val="260"/>
        </w:trPr>
        <w:tc>
          <w:tcPr>
            <w:tcW w:w="274" w:type="pct"/>
            <w:vAlign w:val="center"/>
          </w:tcPr>
          <w:p w:rsidR="0001349E" w:rsidRPr="004D717A" w:rsidRDefault="003B5515" w:rsidP="00EA05F2">
            <w:pPr>
              <w:jc w:val="center"/>
              <w:rPr>
                <w:rFonts w:ascii="Arial" w:hAnsi="Arial" w:cs="Arial"/>
                <w:i/>
                <w:sz w:val="18"/>
                <w:szCs w:val="18"/>
              </w:rPr>
            </w:pPr>
            <w:r>
              <w:rPr>
                <w:rFonts w:ascii="Arial" w:hAnsi="Arial" w:cs="Arial"/>
                <w:i/>
                <w:sz w:val="18"/>
                <w:szCs w:val="18"/>
              </w:rPr>
              <w:t>3</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w:t>
            </w:r>
            <w:r w:rsidR="00342524">
              <w:rPr>
                <w:rFonts w:ascii="Arial" w:hAnsi="Arial" w:cs="Arial"/>
                <w:sz w:val="18"/>
                <w:szCs w:val="18"/>
              </w:rPr>
              <w:t>rehrambenim proizvodima – tjestenina i jaja</w:t>
            </w:r>
          </w:p>
        </w:tc>
        <w:tc>
          <w:tcPr>
            <w:tcW w:w="700" w:type="pct"/>
            <w:vAlign w:val="center"/>
          </w:tcPr>
          <w:p w:rsidR="0001349E" w:rsidRPr="006D78C8" w:rsidRDefault="008F007B" w:rsidP="009F673D">
            <w:pPr>
              <w:jc w:val="center"/>
              <w:rPr>
                <w:rFonts w:ascii="Arial" w:hAnsi="Arial" w:cs="Arial"/>
                <w:sz w:val="18"/>
                <w:szCs w:val="18"/>
              </w:rPr>
            </w:pPr>
            <w:r>
              <w:rPr>
                <w:rFonts w:ascii="Arial" w:hAnsi="Arial" w:cs="Arial"/>
                <w:sz w:val="18"/>
                <w:szCs w:val="18"/>
              </w:rPr>
              <w:t>12.918,22</w:t>
            </w:r>
          </w:p>
        </w:tc>
        <w:tc>
          <w:tcPr>
            <w:tcW w:w="120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30. siječanj 2020</w:t>
            </w:r>
            <w:r w:rsidR="004061D9">
              <w:rPr>
                <w:rFonts w:ascii="Arial" w:hAnsi="Arial" w:cs="Arial"/>
                <w:sz w:val="18"/>
                <w:szCs w:val="18"/>
              </w:rPr>
              <w:t>.</w:t>
            </w:r>
          </w:p>
        </w:tc>
        <w:tc>
          <w:tcPr>
            <w:tcW w:w="1140" w:type="pct"/>
            <w:vAlign w:val="center"/>
          </w:tcPr>
          <w:p w:rsidR="0001349E" w:rsidRPr="006D78C8"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siječanj 2021</w:t>
            </w:r>
            <w:r w:rsidR="0001349E">
              <w:rPr>
                <w:rFonts w:ascii="Arial" w:hAnsi="Arial" w:cs="Arial"/>
                <w:sz w:val="18"/>
                <w:szCs w:val="18"/>
              </w:rPr>
              <w:t>.</w:t>
            </w:r>
          </w:p>
        </w:tc>
        <w:tc>
          <w:tcPr>
            <w:tcW w:w="99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PODRAVKA</w:t>
            </w:r>
            <w:r w:rsidR="0001349E">
              <w:rPr>
                <w:rFonts w:ascii="Arial" w:hAnsi="Arial" w:cs="Arial"/>
                <w:sz w:val="18"/>
                <w:szCs w:val="18"/>
              </w:rPr>
              <w:t xml:space="preserve">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4</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ulja i margarini</w:t>
            </w:r>
          </w:p>
        </w:tc>
        <w:tc>
          <w:tcPr>
            <w:tcW w:w="700"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6.202,01</w:t>
            </w:r>
            <w:r w:rsidR="0001349E">
              <w:rPr>
                <w:rFonts w:ascii="Arial" w:hAnsi="Arial" w:cs="Arial"/>
                <w:sz w:val="18"/>
                <w:szCs w:val="18"/>
              </w:rPr>
              <w:t xml:space="preserve"> kn</w:t>
            </w:r>
          </w:p>
        </w:tc>
        <w:tc>
          <w:tcPr>
            <w:tcW w:w="120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30. siječanj 2020</w:t>
            </w:r>
            <w:r w:rsidR="004061D9">
              <w:rPr>
                <w:rFonts w:ascii="Arial" w:hAnsi="Arial" w:cs="Arial"/>
                <w:sz w:val="18"/>
                <w:szCs w:val="18"/>
              </w:rPr>
              <w:t>.</w:t>
            </w:r>
          </w:p>
        </w:tc>
        <w:tc>
          <w:tcPr>
            <w:tcW w:w="1140" w:type="pct"/>
            <w:vAlign w:val="center"/>
          </w:tcPr>
          <w:p w:rsidR="0001349E" w:rsidRPr="006D78C8"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E11099">
        <w:trPr>
          <w:trHeight w:val="942"/>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5</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delikatese</w:t>
            </w:r>
          </w:p>
        </w:tc>
        <w:tc>
          <w:tcPr>
            <w:tcW w:w="700"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26.784,75</w:t>
            </w:r>
            <w:r w:rsidR="0001349E">
              <w:rPr>
                <w:rFonts w:ascii="Arial" w:hAnsi="Arial" w:cs="Arial"/>
                <w:sz w:val="18"/>
                <w:szCs w:val="18"/>
              </w:rPr>
              <w:t xml:space="preserve"> kn</w:t>
            </w:r>
          </w:p>
        </w:tc>
        <w:tc>
          <w:tcPr>
            <w:tcW w:w="120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30. siječanj 2020</w:t>
            </w:r>
            <w:r w:rsidR="004061D9">
              <w:rPr>
                <w:rFonts w:ascii="Arial" w:hAnsi="Arial" w:cs="Arial"/>
                <w:sz w:val="18"/>
                <w:szCs w:val="18"/>
              </w:rPr>
              <w:t>.</w:t>
            </w:r>
          </w:p>
        </w:tc>
        <w:tc>
          <w:tcPr>
            <w:tcW w:w="1140" w:type="pct"/>
            <w:vAlign w:val="center"/>
          </w:tcPr>
          <w:p w:rsidR="0001349E" w:rsidRPr="006D78C8"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6</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sokovi i  napitci</w:t>
            </w:r>
          </w:p>
        </w:tc>
        <w:tc>
          <w:tcPr>
            <w:tcW w:w="700"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20.348,06</w:t>
            </w:r>
            <w:r w:rsidR="0001349E">
              <w:rPr>
                <w:rFonts w:ascii="Arial" w:hAnsi="Arial" w:cs="Arial"/>
                <w:sz w:val="18"/>
                <w:szCs w:val="18"/>
              </w:rPr>
              <w:t xml:space="preserve"> kn</w:t>
            </w:r>
          </w:p>
        </w:tc>
        <w:tc>
          <w:tcPr>
            <w:tcW w:w="120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30. siječanj 2020</w:t>
            </w:r>
            <w:r w:rsidR="004061D9">
              <w:rPr>
                <w:rFonts w:ascii="Arial" w:hAnsi="Arial" w:cs="Arial"/>
                <w:sz w:val="18"/>
                <w:szCs w:val="18"/>
              </w:rPr>
              <w:t>.</w:t>
            </w:r>
          </w:p>
        </w:tc>
        <w:tc>
          <w:tcPr>
            <w:tcW w:w="1140" w:type="pct"/>
            <w:vAlign w:val="center"/>
          </w:tcPr>
          <w:p w:rsidR="0001349E" w:rsidRPr="006D78C8"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7</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w:t>
            </w:r>
            <w:r w:rsidR="00B34200">
              <w:rPr>
                <w:rFonts w:ascii="Arial" w:hAnsi="Arial" w:cs="Arial"/>
                <w:sz w:val="18"/>
                <w:szCs w:val="18"/>
              </w:rPr>
              <w:t>m proizvodima – začini</w:t>
            </w:r>
          </w:p>
        </w:tc>
        <w:tc>
          <w:tcPr>
            <w:tcW w:w="700"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2.236,05</w:t>
            </w:r>
            <w:r w:rsidR="0001349E">
              <w:rPr>
                <w:rFonts w:ascii="Arial" w:hAnsi="Arial" w:cs="Arial"/>
                <w:sz w:val="18"/>
                <w:szCs w:val="18"/>
              </w:rPr>
              <w:t xml:space="preserve"> kn</w:t>
            </w:r>
          </w:p>
        </w:tc>
        <w:tc>
          <w:tcPr>
            <w:tcW w:w="120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30. siječanj 2020</w:t>
            </w:r>
            <w:r w:rsidR="004061D9">
              <w:rPr>
                <w:rFonts w:ascii="Arial" w:hAnsi="Arial" w:cs="Arial"/>
                <w:sz w:val="18"/>
                <w:szCs w:val="18"/>
              </w:rPr>
              <w:t>.</w:t>
            </w:r>
          </w:p>
        </w:tc>
        <w:tc>
          <w:tcPr>
            <w:tcW w:w="1140" w:type="pct"/>
            <w:vAlign w:val="center"/>
          </w:tcPr>
          <w:p w:rsidR="0001349E" w:rsidRPr="006D78C8" w:rsidRDefault="006D7A5A"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KTC d.d.</w:t>
            </w:r>
          </w:p>
        </w:tc>
      </w:tr>
      <w:tr w:rsidR="00477AF6" w:rsidRPr="006D78C8" w:rsidTr="0001349E">
        <w:trPr>
          <w:trHeight w:val="260"/>
        </w:trPr>
        <w:tc>
          <w:tcPr>
            <w:tcW w:w="274" w:type="pct"/>
            <w:vAlign w:val="center"/>
          </w:tcPr>
          <w:p w:rsidR="00477AF6" w:rsidRDefault="000944AB" w:rsidP="00EA05F2">
            <w:pPr>
              <w:jc w:val="center"/>
              <w:rPr>
                <w:rFonts w:ascii="Arial" w:hAnsi="Arial" w:cs="Arial"/>
                <w:i/>
                <w:sz w:val="18"/>
                <w:szCs w:val="18"/>
              </w:rPr>
            </w:pPr>
            <w:r>
              <w:rPr>
                <w:rFonts w:ascii="Arial" w:hAnsi="Arial" w:cs="Arial"/>
                <w:i/>
                <w:sz w:val="18"/>
                <w:szCs w:val="18"/>
              </w:rPr>
              <w:t>8</w:t>
            </w:r>
          </w:p>
        </w:tc>
        <w:tc>
          <w:tcPr>
            <w:tcW w:w="686" w:type="pct"/>
            <w:vAlign w:val="center"/>
          </w:tcPr>
          <w:p w:rsidR="00477AF6" w:rsidRDefault="00477AF6" w:rsidP="00477AF6">
            <w:pPr>
              <w:jc w:val="center"/>
              <w:rPr>
                <w:rFonts w:ascii="Arial" w:hAnsi="Arial" w:cs="Arial"/>
                <w:sz w:val="18"/>
                <w:szCs w:val="18"/>
              </w:rPr>
            </w:pPr>
            <w:r>
              <w:rPr>
                <w:rFonts w:ascii="Arial" w:hAnsi="Arial" w:cs="Arial"/>
                <w:sz w:val="18"/>
                <w:szCs w:val="18"/>
              </w:rPr>
              <w:t>Opskrba ostalim prehrambenim proizvodima – ostali proizvodi</w:t>
            </w:r>
          </w:p>
        </w:tc>
        <w:tc>
          <w:tcPr>
            <w:tcW w:w="700" w:type="pct"/>
            <w:vAlign w:val="center"/>
          </w:tcPr>
          <w:p w:rsidR="00477AF6" w:rsidRDefault="008F007B" w:rsidP="00EA05F2">
            <w:pPr>
              <w:jc w:val="center"/>
              <w:rPr>
                <w:rFonts w:ascii="Arial" w:hAnsi="Arial" w:cs="Arial"/>
                <w:sz w:val="18"/>
                <w:szCs w:val="18"/>
              </w:rPr>
            </w:pPr>
            <w:r>
              <w:rPr>
                <w:rFonts w:ascii="Arial" w:hAnsi="Arial" w:cs="Arial"/>
                <w:sz w:val="18"/>
                <w:szCs w:val="18"/>
              </w:rPr>
              <w:t xml:space="preserve">36.390,64 </w:t>
            </w:r>
            <w:r w:rsidR="00477AF6">
              <w:rPr>
                <w:rFonts w:ascii="Arial" w:hAnsi="Arial" w:cs="Arial"/>
                <w:sz w:val="18"/>
                <w:szCs w:val="18"/>
              </w:rPr>
              <w:t>kn</w:t>
            </w:r>
          </w:p>
        </w:tc>
        <w:tc>
          <w:tcPr>
            <w:tcW w:w="1205" w:type="pct"/>
            <w:vAlign w:val="center"/>
          </w:tcPr>
          <w:p w:rsidR="00477AF6" w:rsidRDefault="003B5515" w:rsidP="00EA05F2">
            <w:pPr>
              <w:jc w:val="center"/>
              <w:rPr>
                <w:rFonts w:ascii="Arial" w:hAnsi="Arial" w:cs="Arial"/>
                <w:sz w:val="18"/>
                <w:szCs w:val="18"/>
              </w:rPr>
            </w:pPr>
            <w:r>
              <w:rPr>
                <w:rFonts w:ascii="Arial" w:hAnsi="Arial" w:cs="Arial"/>
                <w:sz w:val="18"/>
                <w:szCs w:val="18"/>
              </w:rPr>
              <w:t>30. siječanj 2020</w:t>
            </w:r>
            <w:r w:rsidR="00477AF6">
              <w:rPr>
                <w:rFonts w:ascii="Arial" w:hAnsi="Arial" w:cs="Arial"/>
                <w:sz w:val="18"/>
                <w:szCs w:val="18"/>
              </w:rPr>
              <w:t>.</w:t>
            </w:r>
          </w:p>
        </w:tc>
        <w:tc>
          <w:tcPr>
            <w:tcW w:w="1140" w:type="pct"/>
            <w:vAlign w:val="center"/>
          </w:tcPr>
          <w:p w:rsidR="00477AF6" w:rsidRDefault="00477AF6" w:rsidP="003B5515">
            <w:pPr>
              <w:jc w:val="center"/>
              <w:rPr>
                <w:rFonts w:ascii="Arial" w:hAnsi="Arial" w:cs="Arial"/>
                <w:sz w:val="18"/>
                <w:szCs w:val="18"/>
              </w:rPr>
            </w:pPr>
            <w:r>
              <w:rPr>
                <w:rFonts w:ascii="Arial" w:hAnsi="Arial" w:cs="Arial"/>
                <w:sz w:val="18"/>
                <w:szCs w:val="18"/>
              </w:rPr>
              <w:t>31.</w:t>
            </w:r>
            <w:r w:rsidR="003B5515">
              <w:rPr>
                <w:rFonts w:ascii="Arial" w:hAnsi="Arial" w:cs="Arial"/>
                <w:sz w:val="18"/>
                <w:szCs w:val="18"/>
              </w:rPr>
              <w:t xml:space="preserve"> siječnja 2021</w:t>
            </w:r>
            <w:r>
              <w:rPr>
                <w:rFonts w:ascii="Arial" w:hAnsi="Arial" w:cs="Arial"/>
                <w:sz w:val="18"/>
                <w:szCs w:val="18"/>
              </w:rPr>
              <w:t>.</w:t>
            </w:r>
          </w:p>
        </w:tc>
        <w:tc>
          <w:tcPr>
            <w:tcW w:w="995" w:type="pct"/>
            <w:vAlign w:val="center"/>
          </w:tcPr>
          <w:p w:rsidR="00477AF6" w:rsidRDefault="00477AF6" w:rsidP="00EA05F2">
            <w:pPr>
              <w:jc w:val="center"/>
              <w:rPr>
                <w:rFonts w:ascii="Arial" w:hAnsi="Arial" w:cs="Arial"/>
                <w:sz w:val="18"/>
                <w:szCs w:val="18"/>
              </w:rPr>
            </w:pPr>
            <w:r>
              <w:rPr>
                <w:rFonts w:ascii="Arial" w:hAnsi="Arial" w:cs="Arial"/>
                <w:sz w:val="18"/>
                <w:szCs w:val="18"/>
              </w:rPr>
              <w:t>PODRAVKA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lastRenderedPageBreak/>
              <w:t>9</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crveno meso</w:t>
            </w:r>
          </w:p>
        </w:tc>
        <w:tc>
          <w:tcPr>
            <w:tcW w:w="700" w:type="pct"/>
            <w:vAlign w:val="center"/>
          </w:tcPr>
          <w:p w:rsidR="0001349E" w:rsidRPr="006D78C8" w:rsidRDefault="007C1A0E" w:rsidP="00EA05F2">
            <w:pPr>
              <w:jc w:val="center"/>
              <w:rPr>
                <w:rFonts w:ascii="Arial" w:hAnsi="Arial" w:cs="Arial"/>
                <w:sz w:val="18"/>
                <w:szCs w:val="18"/>
              </w:rPr>
            </w:pPr>
            <w:r>
              <w:rPr>
                <w:rFonts w:ascii="Arial" w:hAnsi="Arial" w:cs="Arial"/>
                <w:sz w:val="18"/>
                <w:szCs w:val="18"/>
              </w:rPr>
              <w:t>34.593,36</w:t>
            </w:r>
            <w:r w:rsidR="0001349E">
              <w:rPr>
                <w:rFonts w:ascii="Arial" w:hAnsi="Arial" w:cs="Arial"/>
                <w:sz w:val="18"/>
                <w:szCs w:val="18"/>
              </w:rPr>
              <w:t xml:space="preserve"> kn</w:t>
            </w:r>
          </w:p>
        </w:tc>
        <w:tc>
          <w:tcPr>
            <w:tcW w:w="1205" w:type="pct"/>
            <w:vAlign w:val="center"/>
          </w:tcPr>
          <w:p w:rsidR="0001349E" w:rsidRPr="006D78C8" w:rsidRDefault="007C1A0E" w:rsidP="00EA05F2">
            <w:pPr>
              <w:jc w:val="center"/>
              <w:rPr>
                <w:rFonts w:ascii="Arial" w:hAnsi="Arial" w:cs="Arial"/>
                <w:sz w:val="18"/>
                <w:szCs w:val="18"/>
              </w:rPr>
            </w:pPr>
            <w:r>
              <w:rPr>
                <w:rFonts w:ascii="Arial" w:hAnsi="Arial" w:cs="Arial"/>
                <w:sz w:val="18"/>
                <w:szCs w:val="18"/>
              </w:rPr>
              <w:t>30. siječanj 2020</w:t>
            </w:r>
            <w:r w:rsidR="00AA4822">
              <w:rPr>
                <w:rFonts w:ascii="Arial" w:hAnsi="Arial" w:cs="Arial"/>
                <w:sz w:val="18"/>
                <w:szCs w:val="18"/>
              </w:rPr>
              <w:t>.</w:t>
            </w:r>
          </w:p>
        </w:tc>
        <w:tc>
          <w:tcPr>
            <w:tcW w:w="1140" w:type="pct"/>
            <w:vAlign w:val="center"/>
          </w:tcPr>
          <w:p w:rsidR="0001349E" w:rsidRPr="006D78C8" w:rsidRDefault="006D7A5A" w:rsidP="007C1A0E">
            <w:pPr>
              <w:jc w:val="center"/>
              <w:rPr>
                <w:rFonts w:ascii="Arial" w:hAnsi="Arial" w:cs="Arial"/>
                <w:sz w:val="18"/>
                <w:szCs w:val="18"/>
              </w:rPr>
            </w:pPr>
            <w:r>
              <w:rPr>
                <w:rFonts w:ascii="Arial" w:hAnsi="Arial" w:cs="Arial"/>
                <w:sz w:val="18"/>
                <w:szCs w:val="18"/>
              </w:rPr>
              <w:t>31.</w:t>
            </w:r>
            <w:r w:rsidR="007C1A0E">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MESNA INDUSTRIJA RAVLIĆ d.o.o.</w:t>
            </w:r>
          </w:p>
        </w:tc>
      </w:tr>
      <w:tr w:rsidR="0001349E" w:rsidRPr="006D78C8" w:rsidTr="0001349E">
        <w:trPr>
          <w:trHeight w:val="260"/>
        </w:trPr>
        <w:tc>
          <w:tcPr>
            <w:tcW w:w="274" w:type="pct"/>
            <w:vAlign w:val="center"/>
          </w:tcPr>
          <w:p w:rsidR="0001349E" w:rsidRPr="004D717A" w:rsidRDefault="000944AB" w:rsidP="007328C2">
            <w:pPr>
              <w:jc w:val="center"/>
              <w:rPr>
                <w:rFonts w:ascii="Arial" w:hAnsi="Arial" w:cs="Arial"/>
                <w:i/>
                <w:sz w:val="18"/>
                <w:szCs w:val="18"/>
              </w:rPr>
            </w:pPr>
            <w:r>
              <w:rPr>
                <w:rFonts w:ascii="Arial" w:hAnsi="Arial" w:cs="Arial"/>
                <w:i/>
                <w:sz w:val="18"/>
                <w:szCs w:val="18"/>
              </w:rPr>
              <w:t>10</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bijelo meso</w:t>
            </w:r>
          </w:p>
        </w:tc>
        <w:tc>
          <w:tcPr>
            <w:tcW w:w="700" w:type="pct"/>
            <w:vAlign w:val="center"/>
          </w:tcPr>
          <w:p w:rsidR="0001349E" w:rsidRPr="006D78C8" w:rsidRDefault="007C1A0E" w:rsidP="00EA05F2">
            <w:pPr>
              <w:jc w:val="center"/>
              <w:rPr>
                <w:rFonts w:ascii="Arial" w:hAnsi="Arial" w:cs="Arial"/>
                <w:sz w:val="18"/>
                <w:szCs w:val="18"/>
              </w:rPr>
            </w:pPr>
            <w:r>
              <w:rPr>
                <w:rFonts w:ascii="Arial" w:hAnsi="Arial" w:cs="Arial"/>
                <w:sz w:val="18"/>
                <w:szCs w:val="18"/>
              </w:rPr>
              <w:t>27.061,50</w:t>
            </w:r>
            <w:r w:rsidR="0001349E">
              <w:rPr>
                <w:rFonts w:ascii="Arial" w:hAnsi="Arial" w:cs="Arial"/>
                <w:sz w:val="18"/>
                <w:szCs w:val="18"/>
              </w:rPr>
              <w:t xml:space="preserve"> kn</w:t>
            </w:r>
          </w:p>
        </w:tc>
        <w:tc>
          <w:tcPr>
            <w:tcW w:w="1205" w:type="pct"/>
            <w:vAlign w:val="center"/>
          </w:tcPr>
          <w:p w:rsidR="0001349E" w:rsidRPr="006D78C8" w:rsidRDefault="007C1A0E" w:rsidP="00EA05F2">
            <w:pPr>
              <w:jc w:val="center"/>
              <w:rPr>
                <w:rFonts w:ascii="Arial" w:hAnsi="Arial" w:cs="Arial"/>
                <w:sz w:val="18"/>
                <w:szCs w:val="18"/>
              </w:rPr>
            </w:pPr>
            <w:r>
              <w:rPr>
                <w:rFonts w:ascii="Arial" w:hAnsi="Arial" w:cs="Arial"/>
                <w:sz w:val="18"/>
                <w:szCs w:val="18"/>
              </w:rPr>
              <w:t>30. siječanj 2020</w:t>
            </w:r>
            <w:r w:rsidR="00AA4822">
              <w:rPr>
                <w:rFonts w:ascii="Arial" w:hAnsi="Arial" w:cs="Arial"/>
                <w:sz w:val="18"/>
                <w:szCs w:val="18"/>
              </w:rPr>
              <w:t>.</w:t>
            </w:r>
          </w:p>
        </w:tc>
        <w:tc>
          <w:tcPr>
            <w:tcW w:w="1140" w:type="pct"/>
            <w:vAlign w:val="center"/>
          </w:tcPr>
          <w:p w:rsidR="0001349E" w:rsidRPr="006D78C8" w:rsidRDefault="006D7A5A" w:rsidP="007C1A0E">
            <w:pPr>
              <w:jc w:val="center"/>
              <w:rPr>
                <w:rFonts w:ascii="Arial" w:hAnsi="Arial" w:cs="Arial"/>
                <w:sz w:val="18"/>
                <w:szCs w:val="18"/>
              </w:rPr>
            </w:pPr>
            <w:r>
              <w:rPr>
                <w:rFonts w:ascii="Arial" w:hAnsi="Arial" w:cs="Arial"/>
                <w:sz w:val="18"/>
                <w:szCs w:val="18"/>
              </w:rPr>
              <w:t>31.</w:t>
            </w:r>
            <w:r w:rsidR="007C1A0E">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7C1A0E" w:rsidRPr="006D78C8" w:rsidRDefault="007C1A0E" w:rsidP="007C1A0E">
            <w:pPr>
              <w:jc w:val="center"/>
              <w:rPr>
                <w:rFonts w:ascii="Arial" w:hAnsi="Arial" w:cs="Arial"/>
                <w:sz w:val="18"/>
                <w:szCs w:val="18"/>
              </w:rPr>
            </w:pPr>
            <w:r>
              <w:rPr>
                <w:rFonts w:ascii="Arial" w:hAnsi="Arial" w:cs="Arial"/>
                <w:sz w:val="18"/>
                <w:szCs w:val="18"/>
              </w:rPr>
              <w:t>VINDIJA d.d.</w:t>
            </w:r>
          </w:p>
        </w:tc>
      </w:tr>
      <w:tr w:rsidR="0001349E" w:rsidRPr="006D78C8" w:rsidTr="0001349E">
        <w:trPr>
          <w:trHeight w:val="260"/>
        </w:trPr>
        <w:tc>
          <w:tcPr>
            <w:tcW w:w="274" w:type="pct"/>
            <w:vAlign w:val="center"/>
          </w:tcPr>
          <w:p w:rsidR="0001349E" w:rsidRDefault="000944AB" w:rsidP="00EA05F2">
            <w:pPr>
              <w:jc w:val="center"/>
              <w:rPr>
                <w:rFonts w:ascii="Arial" w:hAnsi="Arial" w:cs="Arial"/>
                <w:i/>
                <w:sz w:val="18"/>
                <w:szCs w:val="18"/>
              </w:rPr>
            </w:pPr>
            <w:r>
              <w:rPr>
                <w:rFonts w:ascii="Arial" w:hAnsi="Arial" w:cs="Arial"/>
                <w:i/>
                <w:sz w:val="18"/>
                <w:szCs w:val="18"/>
              </w:rPr>
              <w:t>11</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 xml:space="preserve">Opskrba </w:t>
            </w:r>
            <w:r w:rsidR="00B34200">
              <w:rPr>
                <w:rFonts w:ascii="Arial" w:hAnsi="Arial" w:cs="Arial"/>
                <w:sz w:val="18"/>
                <w:szCs w:val="18"/>
              </w:rPr>
              <w:t>mlinarsko pekarskim proizvodima –</w:t>
            </w:r>
            <w:r w:rsidR="007C1A0E">
              <w:rPr>
                <w:rFonts w:ascii="Arial" w:hAnsi="Arial" w:cs="Arial"/>
                <w:sz w:val="18"/>
                <w:szCs w:val="18"/>
              </w:rPr>
              <w:t xml:space="preserve"> peciva,</w:t>
            </w:r>
            <w:r w:rsidR="00B34200">
              <w:rPr>
                <w:rFonts w:ascii="Arial" w:hAnsi="Arial" w:cs="Arial"/>
                <w:sz w:val="18"/>
                <w:szCs w:val="18"/>
              </w:rPr>
              <w:t xml:space="preserve"> punjena peciva</w:t>
            </w:r>
            <w:r w:rsidR="007C1A0E">
              <w:rPr>
                <w:rFonts w:ascii="Arial" w:hAnsi="Arial" w:cs="Arial"/>
                <w:sz w:val="18"/>
                <w:szCs w:val="18"/>
              </w:rPr>
              <w:t>, burek</w:t>
            </w:r>
          </w:p>
        </w:tc>
        <w:tc>
          <w:tcPr>
            <w:tcW w:w="700" w:type="pct"/>
            <w:vAlign w:val="center"/>
          </w:tcPr>
          <w:p w:rsidR="0001349E" w:rsidRDefault="007C1A0E" w:rsidP="00EA05F2">
            <w:pPr>
              <w:jc w:val="center"/>
              <w:rPr>
                <w:rFonts w:ascii="Arial" w:hAnsi="Arial" w:cs="Arial"/>
                <w:sz w:val="18"/>
                <w:szCs w:val="18"/>
              </w:rPr>
            </w:pPr>
            <w:r>
              <w:rPr>
                <w:rFonts w:ascii="Arial" w:hAnsi="Arial" w:cs="Arial"/>
                <w:sz w:val="18"/>
                <w:szCs w:val="18"/>
              </w:rPr>
              <w:t>60.033,25</w:t>
            </w:r>
            <w:r w:rsidR="0001349E">
              <w:rPr>
                <w:rFonts w:ascii="Arial" w:hAnsi="Arial" w:cs="Arial"/>
                <w:sz w:val="18"/>
                <w:szCs w:val="18"/>
              </w:rPr>
              <w:t xml:space="preserve"> kn</w:t>
            </w:r>
          </w:p>
        </w:tc>
        <w:tc>
          <w:tcPr>
            <w:tcW w:w="1205" w:type="pct"/>
            <w:vAlign w:val="center"/>
          </w:tcPr>
          <w:p w:rsidR="0001349E" w:rsidRDefault="007C1A0E" w:rsidP="00EA05F2">
            <w:pPr>
              <w:jc w:val="center"/>
              <w:rPr>
                <w:rFonts w:ascii="Arial" w:hAnsi="Arial" w:cs="Arial"/>
                <w:sz w:val="18"/>
                <w:szCs w:val="18"/>
              </w:rPr>
            </w:pPr>
            <w:r>
              <w:rPr>
                <w:rFonts w:ascii="Arial" w:hAnsi="Arial" w:cs="Arial"/>
                <w:sz w:val="18"/>
                <w:szCs w:val="18"/>
              </w:rPr>
              <w:t>30. siječanj 2020</w:t>
            </w:r>
            <w:r w:rsidR="00AA4822">
              <w:rPr>
                <w:rFonts w:ascii="Arial" w:hAnsi="Arial" w:cs="Arial"/>
                <w:sz w:val="18"/>
                <w:szCs w:val="18"/>
              </w:rPr>
              <w:t>.</w:t>
            </w:r>
          </w:p>
        </w:tc>
        <w:tc>
          <w:tcPr>
            <w:tcW w:w="1140" w:type="pct"/>
            <w:vAlign w:val="center"/>
          </w:tcPr>
          <w:p w:rsidR="0001349E" w:rsidRDefault="00FE5890" w:rsidP="007C1A0E">
            <w:pPr>
              <w:jc w:val="center"/>
              <w:rPr>
                <w:rFonts w:ascii="Arial" w:hAnsi="Arial" w:cs="Arial"/>
                <w:sz w:val="18"/>
                <w:szCs w:val="18"/>
              </w:rPr>
            </w:pPr>
            <w:r>
              <w:rPr>
                <w:rFonts w:ascii="Arial" w:hAnsi="Arial" w:cs="Arial"/>
                <w:sz w:val="18"/>
                <w:szCs w:val="18"/>
              </w:rPr>
              <w:t>31.</w:t>
            </w:r>
            <w:r w:rsidR="007C1A0E">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Default="007C1A0E" w:rsidP="00EA05F2">
            <w:pPr>
              <w:jc w:val="center"/>
              <w:rPr>
                <w:rFonts w:ascii="Arial" w:hAnsi="Arial" w:cs="Arial"/>
                <w:sz w:val="18"/>
                <w:szCs w:val="18"/>
              </w:rPr>
            </w:pPr>
            <w:r>
              <w:rPr>
                <w:rFonts w:ascii="Arial" w:hAnsi="Arial" w:cs="Arial"/>
                <w:sz w:val="18"/>
                <w:szCs w:val="18"/>
              </w:rPr>
              <w:t>Braća Perić pekare</w:t>
            </w:r>
            <w:r w:rsidR="00FE5890">
              <w:rPr>
                <w:rFonts w:ascii="Arial" w:hAnsi="Arial" w:cs="Arial"/>
                <w:sz w:val="18"/>
                <w:szCs w:val="18"/>
              </w:rPr>
              <w:t xml:space="preserve"> </w:t>
            </w:r>
            <w:proofErr w:type="spellStart"/>
            <w:r>
              <w:rPr>
                <w:rFonts w:ascii="Arial" w:hAnsi="Arial" w:cs="Arial"/>
                <w:sz w:val="18"/>
                <w:szCs w:val="18"/>
              </w:rPr>
              <w:t>j.</w:t>
            </w:r>
            <w:r w:rsidR="00FE5890">
              <w:rPr>
                <w:rFonts w:ascii="Arial" w:hAnsi="Arial" w:cs="Arial"/>
                <w:sz w:val="18"/>
                <w:szCs w:val="18"/>
              </w:rPr>
              <w:t>d.o.o</w:t>
            </w:r>
            <w:proofErr w:type="spellEnd"/>
            <w:r w:rsidR="00FE5890">
              <w:rPr>
                <w:rFonts w:ascii="Arial" w:hAnsi="Arial" w:cs="Arial"/>
                <w:sz w:val="18"/>
                <w:szCs w:val="18"/>
              </w:rPr>
              <w:t>.</w:t>
            </w:r>
          </w:p>
        </w:tc>
      </w:tr>
      <w:tr w:rsidR="0001349E" w:rsidRPr="006D78C8" w:rsidTr="0001349E">
        <w:trPr>
          <w:trHeight w:val="260"/>
        </w:trPr>
        <w:tc>
          <w:tcPr>
            <w:tcW w:w="274" w:type="pct"/>
            <w:vAlign w:val="center"/>
          </w:tcPr>
          <w:p w:rsidR="0001349E" w:rsidRDefault="000944AB" w:rsidP="00EA05F2">
            <w:pPr>
              <w:jc w:val="center"/>
              <w:rPr>
                <w:rFonts w:ascii="Arial" w:hAnsi="Arial" w:cs="Arial"/>
                <w:i/>
                <w:sz w:val="18"/>
                <w:szCs w:val="18"/>
              </w:rPr>
            </w:pPr>
            <w:r>
              <w:rPr>
                <w:rFonts w:ascii="Arial" w:hAnsi="Arial" w:cs="Arial"/>
                <w:i/>
                <w:sz w:val="18"/>
                <w:szCs w:val="18"/>
              </w:rPr>
              <w:t>12</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Opskrba mlinarsko</w:t>
            </w:r>
            <w:r w:rsidR="002C6507">
              <w:rPr>
                <w:rFonts w:ascii="Arial" w:hAnsi="Arial" w:cs="Arial"/>
                <w:sz w:val="18"/>
                <w:szCs w:val="18"/>
              </w:rPr>
              <w:t xml:space="preserve"> pekarskim proizvodima – ostali mlinarsko pekarski proizvodi</w:t>
            </w:r>
            <w:r w:rsidR="007C1A0E">
              <w:rPr>
                <w:rFonts w:ascii="Arial" w:hAnsi="Arial" w:cs="Arial"/>
                <w:sz w:val="18"/>
                <w:szCs w:val="18"/>
              </w:rPr>
              <w:t>, kolači, slanac</w:t>
            </w:r>
          </w:p>
        </w:tc>
        <w:tc>
          <w:tcPr>
            <w:tcW w:w="700" w:type="pct"/>
            <w:vAlign w:val="center"/>
          </w:tcPr>
          <w:p w:rsidR="0001349E" w:rsidRDefault="007C1A0E" w:rsidP="00EA05F2">
            <w:pPr>
              <w:jc w:val="center"/>
              <w:rPr>
                <w:rFonts w:ascii="Arial" w:hAnsi="Arial" w:cs="Arial"/>
                <w:sz w:val="18"/>
                <w:szCs w:val="18"/>
              </w:rPr>
            </w:pPr>
            <w:r>
              <w:rPr>
                <w:rFonts w:ascii="Arial" w:hAnsi="Arial" w:cs="Arial"/>
                <w:sz w:val="18"/>
                <w:szCs w:val="18"/>
              </w:rPr>
              <w:t>11.321,50</w:t>
            </w:r>
            <w:r w:rsidR="0001349E">
              <w:rPr>
                <w:rFonts w:ascii="Arial" w:hAnsi="Arial" w:cs="Arial"/>
                <w:sz w:val="18"/>
                <w:szCs w:val="18"/>
              </w:rPr>
              <w:t xml:space="preserve"> kn</w:t>
            </w:r>
          </w:p>
        </w:tc>
        <w:tc>
          <w:tcPr>
            <w:tcW w:w="1205" w:type="pct"/>
            <w:vAlign w:val="center"/>
          </w:tcPr>
          <w:p w:rsidR="0001349E" w:rsidRDefault="007C1A0E" w:rsidP="00EA05F2">
            <w:pPr>
              <w:jc w:val="center"/>
              <w:rPr>
                <w:rFonts w:ascii="Arial" w:hAnsi="Arial" w:cs="Arial"/>
                <w:sz w:val="18"/>
                <w:szCs w:val="18"/>
              </w:rPr>
            </w:pPr>
            <w:r>
              <w:rPr>
                <w:rFonts w:ascii="Arial" w:hAnsi="Arial" w:cs="Arial"/>
                <w:sz w:val="18"/>
                <w:szCs w:val="18"/>
              </w:rPr>
              <w:t>30. siječanj 2020</w:t>
            </w:r>
            <w:r w:rsidR="00AA4822">
              <w:rPr>
                <w:rFonts w:ascii="Arial" w:hAnsi="Arial" w:cs="Arial"/>
                <w:sz w:val="18"/>
                <w:szCs w:val="18"/>
              </w:rPr>
              <w:t>.</w:t>
            </w:r>
          </w:p>
        </w:tc>
        <w:tc>
          <w:tcPr>
            <w:tcW w:w="1140" w:type="pct"/>
            <w:vAlign w:val="center"/>
          </w:tcPr>
          <w:p w:rsidR="0001349E" w:rsidRDefault="002C6507" w:rsidP="007C1A0E">
            <w:pPr>
              <w:jc w:val="center"/>
              <w:rPr>
                <w:rFonts w:ascii="Arial" w:hAnsi="Arial" w:cs="Arial"/>
                <w:sz w:val="18"/>
                <w:szCs w:val="18"/>
              </w:rPr>
            </w:pPr>
            <w:r>
              <w:rPr>
                <w:rFonts w:ascii="Arial" w:hAnsi="Arial" w:cs="Arial"/>
                <w:sz w:val="18"/>
                <w:szCs w:val="18"/>
              </w:rPr>
              <w:t>31.</w:t>
            </w:r>
            <w:r w:rsidR="007C1A0E">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Default="002C6507" w:rsidP="00EA05F2">
            <w:pPr>
              <w:jc w:val="center"/>
              <w:rPr>
                <w:rFonts w:ascii="Arial" w:hAnsi="Arial" w:cs="Arial"/>
                <w:sz w:val="18"/>
                <w:szCs w:val="18"/>
              </w:rPr>
            </w:pPr>
            <w:r>
              <w:rPr>
                <w:rFonts w:ascii="Arial" w:hAnsi="Arial" w:cs="Arial"/>
                <w:sz w:val="18"/>
                <w:szCs w:val="18"/>
              </w:rPr>
              <w:t>PEKARA "CROATIA"</w:t>
            </w:r>
          </w:p>
        </w:tc>
      </w:tr>
      <w:tr w:rsidR="0001349E" w:rsidRPr="006D78C8" w:rsidTr="0001349E">
        <w:trPr>
          <w:trHeight w:val="260"/>
        </w:trPr>
        <w:tc>
          <w:tcPr>
            <w:tcW w:w="274" w:type="pct"/>
            <w:vAlign w:val="center"/>
          </w:tcPr>
          <w:p w:rsidR="0001349E" w:rsidRDefault="000944AB" w:rsidP="00B56705">
            <w:pPr>
              <w:jc w:val="center"/>
              <w:rPr>
                <w:rFonts w:ascii="Arial" w:hAnsi="Arial" w:cs="Arial"/>
                <w:i/>
                <w:sz w:val="18"/>
                <w:szCs w:val="18"/>
              </w:rPr>
            </w:pPr>
            <w:r>
              <w:rPr>
                <w:rFonts w:ascii="Arial" w:hAnsi="Arial" w:cs="Arial"/>
                <w:i/>
                <w:sz w:val="18"/>
                <w:szCs w:val="18"/>
              </w:rPr>
              <w:t>13</w:t>
            </w:r>
          </w:p>
        </w:tc>
        <w:tc>
          <w:tcPr>
            <w:tcW w:w="686" w:type="pct"/>
            <w:vAlign w:val="center"/>
          </w:tcPr>
          <w:p w:rsidR="0001349E" w:rsidRDefault="0001349E" w:rsidP="00B56705">
            <w:pPr>
              <w:jc w:val="center"/>
              <w:rPr>
                <w:rFonts w:ascii="Arial" w:hAnsi="Arial" w:cs="Arial"/>
                <w:sz w:val="18"/>
                <w:szCs w:val="18"/>
              </w:rPr>
            </w:pPr>
            <w:r>
              <w:rPr>
                <w:rFonts w:ascii="Arial" w:hAnsi="Arial" w:cs="Arial"/>
                <w:sz w:val="18"/>
                <w:szCs w:val="18"/>
              </w:rPr>
              <w:t>Opskrba mlina</w:t>
            </w:r>
            <w:r w:rsidR="002C6507">
              <w:rPr>
                <w:rFonts w:ascii="Arial" w:hAnsi="Arial" w:cs="Arial"/>
                <w:sz w:val="18"/>
                <w:szCs w:val="18"/>
              </w:rPr>
              <w:t xml:space="preserve">rsko pekarskim proizvodima – mini </w:t>
            </w:r>
            <w:proofErr w:type="spellStart"/>
            <w:r w:rsidR="002C6507">
              <w:rPr>
                <w:rFonts w:ascii="Arial" w:hAnsi="Arial" w:cs="Arial"/>
                <w:sz w:val="18"/>
                <w:szCs w:val="18"/>
              </w:rPr>
              <w:t>pizza</w:t>
            </w:r>
            <w:proofErr w:type="spellEnd"/>
          </w:p>
        </w:tc>
        <w:tc>
          <w:tcPr>
            <w:tcW w:w="700" w:type="pct"/>
            <w:vAlign w:val="center"/>
          </w:tcPr>
          <w:p w:rsidR="0001349E" w:rsidRDefault="000944AB" w:rsidP="00B56705">
            <w:pPr>
              <w:jc w:val="center"/>
              <w:rPr>
                <w:rFonts w:ascii="Arial" w:hAnsi="Arial" w:cs="Arial"/>
                <w:sz w:val="18"/>
                <w:szCs w:val="18"/>
              </w:rPr>
            </w:pPr>
            <w:r>
              <w:rPr>
                <w:rFonts w:ascii="Arial" w:hAnsi="Arial" w:cs="Arial"/>
                <w:sz w:val="18"/>
                <w:szCs w:val="18"/>
              </w:rPr>
              <w:t>17.325,00</w:t>
            </w:r>
            <w:r w:rsidR="009F673D">
              <w:rPr>
                <w:rFonts w:ascii="Arial" w:hAnsi="Arial" w:cs="Arial"/>
                <w:sz w:val="18"/>
                <w:szCs w:val="18"/>
              </w:rPr>
              <w:t xml:space="preserve"> </w:t>
            </w:r>
            <w:r w:rsidR="0001349E">
              <w:rPr>
                <w:rFonts w:ascii="Arial" w:hAnsi="Arial" w:cs="Arial"/>
                <w:sz w:val="18"/>
                <w:szCs w:val="18"/>
              </w:rPr>
              <w:t>kn</w:t>
            </w:r>
          </w:p>
        </w:tc>
        <w:tc>
          <w:tcPr>
            <w:tcW w:w="1205" w:type="pct"/>
            <w:vAlign w:val="center"/>
          </w:tcPr>
          <w:p w:rsidR="0001349E" w:rsidRDefault="000944AB" w:rsidP="00B56705">
            <w:pPr>
              <w:jc w:val="center"/>
              <w:rPr>
                <w:rFonts w:ascii="Arial" w:hAnsi="Arial" w:cs="Arial"/>
                <w:sz w:val="18"/>
                <w:szCs w:val="18"/>
              </w:rPr>
            </w:pPr>
            <w:r>
              <w:rPr>
                <w:rFonts w:ascii="Arial" w:hAnsi="Arial" w:cs="Arial"/>
                <w:sz w:val="18"/>
                <w:szCs w:val="18"/>
              </w:rPr>
              <w:t>30. siječanj 2020</w:t>
            </w:r>
            <w:r w:rsidR="00AA4822">
              <w:rPr>
                <w:rFonts w:ascii="Arial" w:hAnsi="Arial" w:cs="Arial"/>
                <w:sz w:val="18"/>
                <w:szCs w:val="18"/>
              </w:rPr>
              <w:t>.</w:t>
            </w:r>
          </w:p>
        </w:tc>
        <w:tc>
          <w:tcPr>
            <w:tcW w:w="1140" w:type="pct"/>
            <w:vAlign w:val="center"/>
          </w:tcPr>
          <w:p w:rsidR="0001349E" w:rsidRDefault="00FE5890" w:rsidP="000944AB">
            <w:pPr>
              <w:jc w:val="center"/>
              <w:rPr>
                <w:rFonts w:ascii="Arial" w:hAnsi="Arial" w:cs="Arial"/>
                <w:sz w:val="18"/>
                <w:szCs w:val="18"/>
              </w:rPr>
            </w:pPr>
            <w:r>
              <w:rPr>
                <w:rFonts w:ascii="Arial" w:hAnsi="Arial" w:cs="Arial"/>
                <w:sz w:val="18"/>
                <w:szCs w:val="18"/>
              </w:rPr>
              <w:t>31.</w:t>
            </w:r>
            <w:r w:rsidR="000944AB">
              <w:rPr>
                <w:rFonts w:ascii="Arial" w:hAnsi="Arial" w:cs="Arial"/>
                <w:sz w:val="18"/>
                <w:szCs w:val="18"/>
              </w:rPr>
              <w:t xml:space="preserve"> siječnja 2021</w:t>
            </w:r>
            <w:r w:rsidR="0001349E">
              <w:rPr>
                <w:rFonts w:ascii="Arial" w:hAnsi="Arial" w:cs="Arial"/>
                <w:sz w:val="18"/>
                <w:szCs w:val="18"/>
              </w:rPr>
              <w:t>.</w:t>
            </w:r>
          </w:p>
        </w:tc>
        <w:tc>
          <w:tcPr>
            <w:tcW w:w="995" w:type="pct"/>
            <w:vAlign w:val="center"/>
          </w:tcPr>
          <w:p w:rsidR="0001349E" w:rsidRDefault="0001349E" w:rsidP="00B56705">
            <w:pPr>
              <w:jc w:val="center"/>
              <w:rPr>
                <w:rFonts w:ascii="Arial" w:hAnsi="Arial" w:cs="Arial"/>
                <w:sz w:val="18"/>
                <w:szCs w:val="18"/>
              </w:rPr>
            </w:pPr>
            <w:r>
              <w:rPr>
                <w:rFonts w:ascii="Arial" w:hAnsi="Arial" w:cs="Arial"/>
                <w:sz w:val="18"/>
                <w:szCs w:val="18"/>
              </w:rPr>
              <w:t>TIN- PROIZVODNJA d.o.o.</w:t>
            </w:r>
          </w:p>
        </w:tc>
      </w:tr>
      <w:tr w:rsidR="002C6850" w:rsidRPr="006D78C8" w:rsidTr="0001349E">
        <w:trPr>
          <w:trHeight w:val="260"/>
        </w:trPr>
        <w:tc>
          <w:tcPr>
            <w:tcW w:w="274" w:type="pct"/>
            <w:vAlign w:val="center"/>
          </w:tcPr>
          <w:p w:rsidR="002C6850" w:rsidRDefault="002C6850" w:rsidP="00B56705">
            <w:pPr>
              <w:jc w:val="center"/>
              <w:rPr>
                <w:rFonts w:ascii="Arial" w:hAnsi="Arial" w:cs="Arial"/>
                <w:i/>
                <w:sz w:val="18"/>
                <w:szCs w:val="18"/>
              </w:rPr>
            </w:pPr>
            <w:r>
              <w:rPr>
                <w:rFonts w:ascii="Arial" w:hAnsi="Arial" w:cs="Arial"/>
                <w:i/>
                <w:sz w:val="18"/>
                <w:szCs w:val="18"/>
              </w:rPr>
              <w:t>14</w:t>
            </w:r>
          </w:p>
        </w:tc>
        <w:tc>
          <w:tcPr>
            <w:tcW w:w="686" w:type="pct"/>
            <w:vAlign w:val="center"/>
          </w:tcPr>
          <w:p w:rsidR="002C6850" w:rsidRDefault="0025585E" w:rsidP="00B56705">
            <w:pPr>
              <w:jc w:val="center"/>
              <w:rPr>
                <w:rFonts w:ascii="Arial" w:hAnsi="Arial" w:cs="Arial"/>
                <w:sz w:val="18"/>
                <w:szCs w:val="18"/>
              </w:rPr>
            </w:pPr>
            <w:r>
              <w:rPr>
                <w:rFonts w:ascii="Arial" w:hAnsi="Arial" w:cs="Arial"/>
                <w:sz w:val="18"/>
                <w:szCs w:val="18"/>
              </w:rPr>
              <w:t>Dobava i ugradnja roleta</w:t>
            </w:r>
          </w:p>
        </w:tc>
        <w:tc>
          <w:tcPr>
            <w:tcW w:w="700" w:type="pct"/>
            <w:vAlign w:val="center"/>
          </w:tcPr>
          <w:p w:rsidR="002C6850" w:rsidRDefault="0025585E" w:rsidP="00B56705">
            <w:pPr>
              <w:jc w:val="center"/>
              <w:rPr>
                <w:rFonts w:ascii="Arial" w:hAnsi="Arial" w:cs="Arial"/>
                <w:sz w:val="18"/>
                <w:szCs w:val="18"/>
              </w:rPr>
            </w:pPr>
            <w:r>
              <w:rPr>
                <w:rFonts w:ascii="Arial" w:hAnsi="Arial" w:cs="Arial"/>
                <w:sz w:val="18"/>
                <w:szCs w:val="18"/>
              </w:rPr>
              <w:t>55.500,00 kn</w:t>
            </w:r>
          </w:p>
        </w:tc>
        <w:tc>
          <w:tcPr>
            <w:tcW w:w="1205" w:type="pct"/>
            <w:vAlign w:val="center"/>
          </w:tcPr>
          <w:p w:rsidR="002C6850" w:rsidRDefault="0025585E" w:rsidP="00B56705">
            <w:pPr>
              <w:jc w:val="center"/>
              <w:rPr>
                <w:rFonts w:ascii="Arial" w:hAnsi="Arial" w:cs="Arial"/>
                <w:sz w:val="18"/>
                <w:szCs w:val="18"/>
              </w:rPr>
            </w:pPr>
            <w:r>
              <w:rPr>
                <w:rFonts w:ascii="Arial" w:hAnsi="Arial" w:cs="Arial"/>
                <w:sz w:val="18"/>
                <w:szCs w:val="18"/>
              </w:rPr>
              <w:t>29. travnja 2020.</w:t>
            </w:r>
          </w:p>
        </w:tc>
        <w:tc>
          <w:tcPr>
            <w:tcW w:w="1140" w:type="pct"/>
            <w:vAlign w:val="center"/>
          </w:tcPr>
          <w:p w:rsidR="002C6850" w:rsidRDefault="0025585E" w:rsidP="000944AB">
            <w:pPr>
              <w:jc w:val="center"/>
              <w:rPr>
                <w:rFonts w:ascii="Arial" w:hAnsi="Arial" w:cs="Arial"/>
                <w:sz w:val="18"/>
                <w:szCs w:val="18"/>
              </w:rPr>
            </w:pPr>
            <w:r>
              <w:rPr>
                <w:rFonts w:ascii="Arial" w:hAnsi="Arial" w:cs="Arial"/>
                <w:sz w:val="18"/>
                <w:szCs w:val="18"/>
              </w:rPr>
              <w:t>15. svibnja 2020.</w:t>
            </w:r>
          </w:p>
        </w:tc>
        <w:tc>
          <w:tcPr>
            <w:tcW w:w="995" w:type="pct"/>
            <w:vAlign w:val="center"/>
          </w:tcPr>
          <w:p w:rsidR="002C6850" w:rsidRDefault="0025585E" w:rsidP="00B56705">
            <w:pPr>
              <w:jc w:val="center"/>
              <w:rPr>
                <w:rFonts w:ascii="Arial" w:hAnsi="Arial" w:cs="Arial"/>
                <w:sz w:val="18"/>
                <w:szCs w:val="18"/>
              </w:rPr>
            </w:pPr>
            <w:r>
              <w:rPr>
                <w:rFonts w:ascii="Arial" w:hAnsi="Arial" w:cs="Arial"/>
                <w:sz w:val="18"/>
                <w:szCs w:val="18"/>
              </w:rPr>
              <w:t>RADIONICA „ŠTIVIČIĆ“</w:t>
            </w:r>
          </w:p>
        </w:tc>
      </w:tr>
    </w:tbl>
    <w:p w:rsidR="001B1A0E" w:rsidRPr="006D78C8" w:rsidRDefault="006D78C8" w:rsidP="00FE7CF7">
      <w:pPr>
        <w:rPr>
          <w:rFonts w:ascii="Arial" w:hAnsi="Arial" w:cs="Arial"/>
          <w:sz w:val="18"/>
          <w:szCs w:val="18"/>
        </w:rPr>
      </w:pPr>
      <w:r>
        <w:rPr>
          <w:rFonts w:ascii="Arial" w:hAnsi="Arial" w:cs="Arial"/>
          <w:sz w:val="18"/>
          <w:szCs w:val="18"/>
        </w:rPr>
        <w:br w:type="page"/>
      </w:r>
    </w:p>
    <w:tbl>
      <w:tblPr>
        <w:tblStyle w:val="Reetkatablice"/>
        <w:tblW w:w="3971" w:type="pct"/>
        <w:tblInd w:w="108" w:type="dxa"/>
        <w:tblLayout w:type="fixed"/>
        <w:tblLook w:val="04A0" w:firstRow="1" w:lastRow="0" w:firstColumn="1" w:lastColumn="0" w:noHBand="0" w:noVBand="1"/>
      </w:tblPr>
      <w:tblGrid>
        <w:gridCol w:w="686"/>
        <w:gridCol w:w="1610"/>
        <w:gridCol w:w="1701"/>
        <w:gridCol w:w="1418"/>
        <w:gridCol w:w="1418"/>
        <w:gridCol w:w="1418"/>
        <w:gridCol w:w="1985"/>
        <w:gridCol w:w="1985"/>
      </w:tblGrid>
      <w:tr w:rsidR="00EA05F2" w:rsidRPr="006D78C8" w:rsidTr="001A5E75">
        <w:trPr>
          <w:trHeight w:val="551"/>
        </w:trPr>
        <w:tc>
          <w:tcPr>
            <w:tcW w:w="5000" w:type="pct"/>
            <w:gridSpan w:val="8"/>
            <w:vAlign w:val="center"/>
          </w:tcPr>
          <w:p w:rsidR="00EA05F2" w:rsidRPr="006D78C8" w:rsidRDefault="00EA05F2" w:rsidP="00355ACE">
            <w:pPr>
              <w:jc w:val="center"/>
              <w:rPr>
                <w:rFonts w:ascii="Arial Bold" w:hAnsi="Arial Bold" w:cs="Arial"/>
                <w:b/>
                <w:caps/>
                <w:sz w:val="24"/>
                <w:szCs w:val="24"/>
              </w:rPr>
            </w:pPr>
            <w:r>
              <w:rPr>
                <w:rFonts w:ascii="Arial Bold" w:hAnsi="Arial Bold" w:cs="Arial"/>
                <w:b/>
                <w:bCs/>
                <w:caps/>
                <w:sz w:val="24"/>
                <w:szCs w:val="24"/>
              </w:rPr>
              <w:lastRenderedPageBreak/>
              <w:t xml:space="preserve">2. </w:t>
            </w:r>
            <w:r w:rsidRPr="006D78C8">
              <w:rPr>
                <w:rFonts w:ascii="Arial Bold" w:hAnsi="Arial Bold" w:cs="Arial"/>
                <w:b/>
                <w:bCs/>
                <w:caps/>
                <w:sz w:val="24"/>
                <w:szCs w:val="24"/>
              </w:rPr>
              <w:t xml:space="preserve">Registar </w:t>
            </w:r>
            <w:r>
              <w:rPr>
                <w:rFonts w:ascii="Arial Bold" w:hAnsi="Arial Bold" w:cs="Arial"/>
                <w:b/>
                <w:bCs/>
                <w:caps/>
                <w:sz w:val="24"/>
                <w:szCs w:val="24"/>
              </w:rPr>
              <w:t>ugovora</w:t>
            </w:r>
            <w:r w:rsidR="004C227E">
              <w:rPr>
                <w:rFonts w:ascii="Arial Bold" w:hAnsi="Arial Bold" w:cs="Arial"/>
                <w:b/>
                <w:bCs/>
                <w:caps/>
                <w:sz w:val="24"/>
                <w:szCs w:val="24"/>
              </w:rPr>
              <w:t xml:space="preserve"> sklopljenih na temelju</w:t>
            </w:r>
            <w:r w:rsidR="00355ACE">
              <w:rPr>
                <w:rFonts w:ascii="Arial Bold" w:hAnsi="Arial Bold" w:cs="Arial"/>
                <w:b/>
                <w:bCs/>
                <w:caps/>
                <w:sz w:val="24"/>
                <w:szCs w:val="24"/>
              </w:rPr>
              <w:t xml:space="preserve"> javne nabave</w:t>
            </w:r>
            <w:r w:rsidR="004C227E">
              <w:rPr>
                <w:rFonts w:ascii="Arial Bold" w:hAnsi="Arial Bold" w:cs="Arial"/>
                <w:b/>
                <w:bCs/>
                <w:caps/>
                <w:sz w:val="24"/>
                <w:szCs w:val="24"/>
              </w:rPr>
              <w:t xml:space="preserve"> </w:t>
            </w:r>
            <w:r w:rsidR="00355ACE">
              <w:rPr>
                <w:rFonts w:ascii="Arial Bold" w:hAnsi="Arial Bold" w:cs="Arial"/>
                <w:b/>
                <w:bCs/>
                <w:caps/>
                <w:sz w:val="24"/>
                <w:szCs w:val="24"/>
              </w:rPr>
              <w:t>(okvirnI sporazumi I otvoreni postupci)</w:t>
            </w:r>
          </w:p>
        </w:tc>
      </w:tr>
      <w:tr w:rsidR="001A5E75" w:rsidRPr="006D78C8" w:rsidTr="001A5E75">
        <w:trPr>
          <w:trHeight w:val="2064"/>
        </w:trPr>
        <w:tc>
          <w:tcPr>
            <w:tcW w:w="281"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Redni broj</w:t>
            </w:r>
          </w:p>
        </w:tc>
        <w:tc>
          <w:tcPr>
            <w:tcW w:w="659"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Predmet OS /ugovora</w:t>
            </w:r>
          </w:p>
        </w:tc>
        <w:tc>
          <w:tcPr>
            <w:tcW w:w="696"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Iznos sklopljenog OS-a / ugovora o javnoj nabavi</w:t>
            </w:r>
          </w:p>
          <w:p w:rsidR="001A5E75" w:rsidRPr="006D78C8" w:rsidRDefault="001A5E75" w:rsidP="00EA05F2">
            <w:pPr>
              <w:jc w:val="center"/>
              <w:rPr>
                <w:rFonts w:ascii="Arial" w:hAnsi="Arial" w:cs="Arial"/>
                <w:sz w:val="18"/>
                <w:szCs w:val="18"/>
              </w:rPr>
            </w:pPr>
            <w:r w:rsidRPr="006D78C8">
              <w:rPr>
                <w:rFonts w:ascii="Arial" w:hAnsi="Arial" w:cs="Arial"/>
                <w:sz w:val="18"/>
                <w:szCs w:val="18"/>
              </w:rPr>
              <w:t>[kn]</w:t>
            </w:r>
          </w:p>
        </w:tc>
        <w:tc>
          <w:tcPr>
            <w:tcW w:w="580"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812"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812"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r>
      <w:tr w:rsidR="001A5E75" w:rsidRPr="00EA05F2" w:rsidTr="001A5E75">
        <w:trPr>
          <w:trHeight w:val="58"/>
        </w:trPr>
        <w:tc>
          <w:tcPr>
            <w:tcW w:w="281"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1</w:t>
            </w:r>
          </w:p>
        </w:tc>
        <w:tc>
          <w:tcPr>
            <w:tcW w:w="659"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2</w:t>
            </w:r>
          </w:p>
        </w:tc>
        <w:tc>
          <w:tcPr>
            <w:tcW w:w="696"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3</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4</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5</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6</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7</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8</w:t>
            </w:r>
          </w:p>
        </w:tc>
      </w:tr>
      <w:tr w:rsidR="001A5E75" w:rsidRPr="006D78C8" w:rsidTr="001A5E75">
        <w:trPr>
          <w:trHeight w:val="664"/>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1</w:t>
            </w:r>
          </w:p>
        </w:tc>
        <w:tc>
          <w:tcPr>
            <w:tcW w:w="659"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Opskrba prirodnim plinom</w:t>
            </w:r>
          </w:p>
        </w:tc>
        <w:tc>
          <w:tcPr>
            <w:tcW w:w="696" w:type="pct"/>
            <w:vAlign w:val="center"/>
          </w:tcPr>
          <w:p w:rsidR="001A5E75" w:rsidRPr="004D717A" w:rsidRDefault="001A5E75" w:rsidP="0001349E">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162.629,48</w:t>
            </w:r>
            <w:r w:rsidR="00082FF5">
              <w:rPr>
                <w:rFonts w:ascii="Arial" w:hAnsi="Arial" w:cs="Arial"/>
                <w:sz w:val="16"/>
                <w:szCs w:val="16"/>
              </w:rPr>
              <w:t xml:space="preserve"> kn</w:t>
            </w:r>
          </w:p>
        </w:tc>
        <w:tc>
          <w:tcPr>
            <w:tcW w:w="580" w:type="pct"/>
            <w:vAlign w:val="center"/>
          </w:tcPr>
          <w:p w:rsidR="001A5E75" w:rsidRPr="001A5E75" w:rsidRDefault="001A5E75" w:rsidP="002F19A0">
            <w:pPr>
              <w:jc w:val="center"/>
              <w:rPr>
                <w:rFonts w:ascii="Arial" w:hAnsi="Arial" w:cs="Arial"/>
                <w:sz w:val="16"/>
                <w:szCs w:val="16"/>
              </w:rPr>
            </w:pPr>
            <w:r>
              <w:rPr>
                <w:rFonts w:ascii="Arial" w:hAnsi="Arial" w:cs="Arial"/>
                <w:sz w:val="16"/>
                <w:szCs w:val="16"/>
              </w:rPr>
              <w:t>1.</w:t>
            </w:r>
            <w:r w:rsidR="00C864E5">
              <w:rPr>
                <w:rFonts w:ascii="Arial" w:hAnsi="Arial" w:cs="Arial"/>
                <w:sz w:val="16"/>
                <w:szCs w:val="16"/>
              </w:rPr>
              <w:t xml:space="preserve">veljače </w:t>
            </w:r>
            <w:r w:rsidR="002F19A0">
              <w:rPr>
                <w:rFonts w:ascii="Arial" w:hAnsi="Arial" w:cs="Arial"/>
                <w:sz w:val="16"/>
                <w:szCs w:val="16"/>
              </w:rPr>
              <w:t>2020</w:t>
            </w:r>
            <w:r>
              <w:rPr>
                <w:rFonts w:ascii="Arial" w:hAnsi="Arial" w:cs="Arial"/>
                <w:sz w:val="16"/>
                <w:szCs w:val="16"/>
              </w:rPr>
              <w:t>.</w:t>
            </w:r>
          </w:p>
        </w:tc>
        <w:tc>
          <w:tcPr>
            <w:tcW w:w="580" w:type="pct"/>
            <w:vAlign w:val="center"/>
          </w:tcPr>
          <w:p w:rsidR="001A5E75" w:rsidRPr="004D717A" w:rsidRDefault="001A5E75" w:rsidP="00C864E5">
            <w:pPr>
              <w:jc w:val="center"/>
              <w:rPr>
                <w:rFonts w:ascii="Arial" w:hAnsi="Arial" w:cs="Arial"/>
                <w:sz w:val="16"/>
                <w:szCs w:val="16"/>
              </w:rPr>
            </w:pPr>
            <w:r>
              <w:rPr>
                <w:rFonts w:ascii="Arial" w:hAnsi="Arial" w:cs="Arial"/>
                <w:sz w:val="16"/>
                <w:szCs w:val="16"/>
              </w:rPr>
              <w:t>3</w:t>
            </w:r>
            <w:r w:rsidR="00C864E5">
              <w:rPr>
                <w:rFonts w:ascii="Arial" w:hAnsi="Arial" w:cs="Arial"/>
                <w:sz w:val="16"/>
                <w:szCs w:val="16"/>
              </w:rPr>
              <w:t>1</w:t>
            </w:r>
            <w:r>
              <w:rPr>
                <w:rFonts w:ascii="Arial" w:hAnsi="Arial" w:cs="Arial"/>
                <w:sz w:val="16"/>
                <w:szCs w:val="16"/>
              </w:rPr>
              <w:t>.</w:t>
            </w:r>
            <w:r w:rsidR="002F19A0">
              <w:rPr>
                <w:rFonts w:ascii="Arial" w:hAnsi="Arial" w:cs="Arial"/>
                <w:sz w:val="16"/>
                <w:szCs w:val="16"/>
              </w:rPr>
              <w:t xml:space="preserve"> siječnja 2021</w:t>
            </w:r>
            <w:r>
              <w:rPr>
                <w:rFonts w:ascii="Arial" w:hAnsi="Arial" w:cs="Arial"/>
                <w:sz w:val="16"/>
                <w:szCs w:val="16"/>
              </w:rPr>
              <w:t>.</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Dukom plin</w:t>
            </w:r>
            <w:r w:rsidR="001A5E75">
              <w:rPr>
                <w:rFonts w:ascii="Arial" w:hAnsi="Arial" w:cs="Arial"/>
                <w:sz w:val="16"/>
                <w:szCs w:val="16"/>
              </w:rPr>
              <w:t xml:space="preserve"> d.o.o.</w:t>
            </w:r>
          </w:p>
        </w:tc>
        <w:tc>
          <w:tcPr>
            <w:tcW w:w="812" w:type="pct"/>
            <w:vAlign w:val="center"/>
          </w:tcPr>
          <w:p w:rsidR="001A5E75" w:rsidRPr="004D717A" w:rsidRDefault="002F19A0" w:rsidP="00EA05F2">
            <w:pPr>
              <w:jc w:val="center"/>
              <w:rPr>
                <w:rFonts w:ascii="Arial" w:hAnsi="Arial" w:cs="Arial"/>
                <w:sz w:val="16"/>
                <w:szCs w:val="16"/>
              </w:rPr>
            </w:pPr>
            <w:r>
              <w:rPr>
                <w:rFonts w:ascii="Arial" w:hAnsi="Arial" w:cs="Arial"/>
                <w:sz w:val="16"/>
                <w:szCs w:val="16"/>
              </w:rPr>
              <w:t>31. siječnja 2021</w:t>
            </w:r>
            <w:r w:rsidR="001A5E75">
              <w:rPr>
                <w:rFonts w:ascii="Arial" w:hAnsi="Arial" w:cs="Arial"/>
                <w:sz w:val="16"/>
                <w:szCs w:val="16"/>
              </w:rPr>
              <w:t>.</w:t>
            </w:r>
          </w:p>
        </w:tc>
      </w:tr>
      <w:tr w:rsidR="001A5E75" w:rsidRPr="006D78C8" w:rsidTr="001A5E75">
        <w:trPr>
          <w:trHeight w:val="688"/>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2</w:t>
            </w:r>
          </w:p>
        </w:tc>
        <w:tc>
          <w:tcPr>
            <w:tcW w:w="659"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Opskrba električnom energijom</w:t>
            </w:r>
          </w:p>
        </w:tc>
        <w:tc>
          <w:tcPr>
            <w:tcW w:w="696" w:type="pct"/>
            <w:vAlign w:val="center"/>
          </w:tcPr>
          <w:p w:rsidR="001A5E75" w:rsidRPr="004D717A" w:rsidRDefault="001A5E75" w:rsidP="00EA05F2">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2F19A0" w:rsidP="003A564A">
            <w:pPr>
              <w:jc w:val="center"/>
              <w:rPr>
                <w:rFonts w:ascii="Arial" w:hAnsi="Arial" w:cs="Arial"/>
                <w:sz w:val="16"/>
                <w:szCs w:val="16"/>
              </w:rPr>
            </w:pPr>
            <w:r>
              <w:rPr>
                <w:rFonts w:ascii="Arial" w:hAnsi="Arial" w:cs="Arial"/>
                <w:sz w:val="16"/>
                <w:szCs w:val="16"/>
              </w:rPr>
              <w:t>98.658,99</w:t>
            </w:r>
            <w:r w:rsidR="00082FF5" w:rsidRPr="003A564A">
              <w:rPr>
                <w:rFonts w:ascii="Arial" w:hAnsi="Arial" w:cs="Arial"/>
                <w:sz w:val="16"/>
                <w:szCs w:val="16"/>
              </w:rPr>
              <w:t xml:space="preserve"> kn</w:t>
            </w:r>
          </w:p>
        </w:tc>
        <w:tc>
          <w:tcPr>
            <w:tcW w:w="580" w:type="pct"/>
            <w:vAlign w:val="center"/>
          </w:tcPr>
          <w:p w:rsidR="001A5E75" w:rsidRPr="004D717A" w:rsidRDefault="00082FF5" w:rsidP="00C864E5">
            <w:pPr>
              <w:jc w:val="center"/>
              <w:rPr>
                <w:rFonts w:ascii="Arial" w:hAnsi="Arial" w:cs="Arial"/>
                <w:sz w:val="16"/>
                <w:szCs w:val="16"/>
              </w:rPr>
            </w:pPr>
            <w:r>
              <w:rPr>
                <w:rFonts w:ascii="Arial" w:hAnsi="Arial" w:cs="Arial"/>
                <w:sz w:val="16"/>
                <w:szCs w:val="16"/>
              </w:rPr>
              <w:t>1.</w:t>
            </w:r>
            <w:r w:rsidR="002F19A0">
              <w:rPr>
                <w:rFonts w:ascii="Arial" w:hAnsi="Arial" w:cs="Arial"/>
                <w:sz w:val="16"/>
                <w:szCs w:val="16"/>
              </w:rPr>
              <w:t xml:space="preserve"> studeni 2019</w:t>
            </w:r>
            <w:r>
              <w:rPr>
                <w:rFonts w:ascii="Arial" w:hAnsi="Arial" w:cs="Arial"/>
                <w:sz w:val="16"/>
                <w:szCs w:val="16"/>
              </w:rPr>
              <w:t>.</w:t>
            </w:r>
          </w:p>
        </w:tc>
        <w:tc>
          <w:tcPr>
            <w:tcW w:w="580" w:type="pct"/>
            <w:vAlign w:val="center"/>
          </w:tcPr>
          <w:p w:rsidR="001A5E75" w:rsidRPr="004D717A" w:rsidRDefault="002F19A0" w:rsidP="00EA05F2">
            <w:pPr>
              <w:jc w:val="center"/>
              <w:rPr>
                <w:rFonts w:ascii="Arial" w:hAnsi="Arial" w:cs="Arial"/>
                <w:sz w:val="16"/>
                <w:szCs w:val="16"/>
              </w:rPr>
            </w:pPr>
            <w:r>
              <w:rPr>
                <w:rFonts w:ascii="Arial" w:hAnsi="Arial" w:cs="Arial"/>
                <w:sz w:val="16"/>
                <w:szCs w:val="16"/>
              </w:rPr>
              <w:t>31.10.2020</w:t>
            </w:r>
            <w:r w:rsidR="00355ACE">
              <w:rPr>
                <w:rFonts w:ascii="Arial" w:hAnsi="Arial" w:cs="Arial"/>
                <w:sz w:val="16"/>
                <w:szCs w:val="16"/>
              </w:rPr>
              <w:t>.</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HEP – OPSKRBA d.o.o.</w:t>
            </w:r>
          </w:p>
        </w:tc>
        <w:tc>
          <w:tcPr>
            <w:tcW w:w="812" w:type="pct"/>
            <w:vAlign w:val="center"/>
          </w:tcPr>
          <w:p w:rsidR="001A5E75" w:rsidRPr="004D717A" w:rsidRDefault="002F19A0" w:rsidP="00EA05F2">
            <w:pPr>
              <w:jc w:val="center"/>
              <w:rPr>
                <w:rFonts w:ascii="Arial" w:hAnsi="Arial" w:cs="Arial"/>
                <w:sz w:val="16"/>
                <w:szCs w:val="16"/>
              </w:rPr>
            </w:pPr>
            <w:r>
              <w:rPr>
                <w:rFonts w:ascii="Arial" w:hAnsi="Arial" w:cs="Arial"/>
                <w:sz w:val="16"/>
                <w:szCs w:val="16"/>
              </w:rPr>
              <w:t>31. listopad 2020</w:t>
            </w:r>
            <w:r w:rsidR="00C864E5">
              <w:rPr>
                <w:rFonts w:ascii="Arial" w:hAnsi="Arial" w:cs="Arial"/>
                <w:sz w:val="16"/>
                <w:szCs w:val="16"/>
              </w:rPr>
              <w:t>.</w:t>
            </w:r>
          </w:p>
        </w:tc>
      </w:tr>
      <w:tr w:rsidR="00355ACE" w:rsidRPr="006D78C8" w:rsidTr="001A5E75">
        <w:trPr>
          <w:trHeight w:val="688"/>
        </w:trPr>
        <w:tc>
          <w:tcPr>
            <w:tcW w:w="281" w:type="pct"/>
            <w:vAlign w:val="center"/>
          </w:tcPr>
          <w:p w:rsidR="00355ACE" w:rsidRDefault="00355ACE" w:rsidP="00EA05F2">
            <w:pPr>
              <w:jc w:val="center"/>
              <w:rPr>
                <w:rFonts w:ascii="Arial" w:hAnsi="Arial" w:cs="Arial"/>
                <w:i/>
                <w:sz w:val="16"/>
                <w:szCs w:val="16"/>
              </w:rPr>
            </w:pPr>
          </w:p>
        </w:tc>
        <w:tc>
          <w:tcPr>
            <w:tcW w:w="659" w:type="pct"/>
            <w:vAlign w:val="center"/>
          </w:tcPr>
          <w:p w:rsidR="00355ACE" w:rsidRDefault="00355ACE" w:rsidP="00EA05F2">
            <w:pPr>
              <w:jc w:val="center"/>
              <w:rPr>
                <w:rFonts w:ascii="Arial" w:hAnsi="Arial" w:cs="Arial"/>
                <w:sz w:val="16"/>
                <w:szCs w:val="16"/>
              </w:rPr>
            </w:pPr>
          </w:p>
        </w:tc>
        <w:tc>
          <w:tcPr>
            <w:tcW w:w="696" w:type="pct"/>
            <w:vAlign w:val="center"/>
          </w:tcPr>
          <w:p w:rsidR="00355ACE" w:rsidRPr="0001349E" w:rsidRDefault="00355ACE" w:rsidP="00EA05F2">
            <w:pPr>
              <w:jc w:val="center"/>
              <w:rPr>
                <w:rFonts w:ascii="Arial" w:hAnsi="Arial" w:cs="Arial"/>
                <w:sz w:val="16"/>
                <w:szCs w:val="16"/>
              </w:rPr>
            </w:pPr>
          </w:p>
        </w:tc>
        <w:tc>
          <w:tcPr>
            <w:tcW w:w="580" w:type="pct"/>
            <w:vAlign w:val="center"/>
          </w:tcPr>
          <w:p w:rsidR="00355ACE" w:rsidRPr="003A564A" w:rsidRDefault="00355ACE" w:rsidP="003A564A">
            <w:pPr>
              <w:jc w:val="center"/>
              <w:rPr>
                <w:rFonts w:ascii="Arial" w:hAnsi="Arial" w:cs="Arial"/>
                <w:sz w:val="16"/>
                <w:szCs w:val="16"/>
              </w:rPr>
            </w:pPr>
          </w:p>
        </w:tc>
        <w:tc>
          <w:tcPr>
            <w:tcW w:w="580" w:type="pct"/>
            <w:vAlign w:val="center"/>
          </w:tcPr>
          <w:p w:rsidR="00355ACE" w:rsidRDefault="00355ACE" w:rsidP="00C864E5">
            <w:pPr>
              <w:jc w:val="center"/>
              <w:rPr>
                <w:rFonts w:ascii="Arial" w:hAnsi="Arial" w:cs="Arial"/>
                <w:sz w:val="16"/>
                <w:szCs w:val="16"/>
              </w:rPr>
            </w:pPr>
          </w:p>
        </w:tc>
        <w:tc>
          <w:tcPr>
            <w:tcW w:w="580" w:type="pct"/>
            <w:vAlign w:val="center"/>
          </w:tcPr>
          <w:p w:rsidR="00355ACE" w:rsidRDefault="00355ACE" w:rsidP="00EA05F2">
            <w:pPr>
              <w:jc w:val="center"/>
              <w:rPr>
                <w:rFonts w:ascii="Arial" w:hAnsi="Arial" w:cs="Arial"/>
                <w:sz w:val="16"/>
                <w:szCs w:val="16"/>
              </w:rPr>
            </w:pPr>
          </w:p>
        </w:tc>
        <w:tc>
          <w:tcPr>
            <w:tcW w:w="812" w:type="pct"/>
            <w:vAlign w:val="center"/>
          </w:tcPr>
          <w:p w:rsidR="00355ACE" w:rsidRDefault="00355ACE" w:rsidP="00EA05F2">
            <w:pPr>
              <w:jc w:val="center"/>
              <w:rPr>
                <w:rFonts w:ascii="Arial" w:hAnsi="Arial" w:cs="Arial"/>
                <w:sz w:val="16"/>
                <w:szCs w:val="16"/>
              </w:rPr>
            </w:pPr>
          </w:p>
        </w:tc>
        <w:tc>
          <w:tcPr>
            <w:tcW w:w="812" w:type="pct"/>
            <w:vAlign w:val="center"/>
          </w:tcPr>
          <w:p w:rsidR="00355ACE" w:rsidRDefault="00355ACE"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D71F54">
        <w:rPr>
          <w:rFonts w:ascii="Arial" w:hAnsi="Arial" w:cs="Arial"/>
          <w:sz w:val="18"/>
          <w:szCs w:val="18"/>
        </w:rPr>
        <w:t xml:space="preserve"> </w:t>
      </w:r>
      <w:r w:rsidR="002F19A0">
        <w:rPr>
          <w:rFonts w:ascii="Arial" w:hAnsi="Arial" w:cs="Arial"/>
          <w:sz w:val="18"/>
          <w:szCs w:val="18"/>
        </w:rPr>
        <w:t>15</w:t>
      </w:r>
      <w:r w:rsidR="00BD767A">
        <w:rPr>
          <w:rFonts w:ascii="Arial" w:hAnsi="Arial" w:cs="Arial"/>
          <w:sz w:val="18"/>
          <w:szCs w:val="18"/>
        </w:rPr>
        <w:t xml:space="preserve">. </w:t>
      </w:r>
      <w:r w:rsidR="002F19A0">
        <w:rPr>
          <w:rFonts w:ascii="Arial" w:hAnsi="Arial" w:cs="Arial"/>
          <w:sz w:val="18"/>
          <w:szCs w:val="18"/>
        </w:rPr>
        <w:t>svibnja</w:t>
      </w:r>
      <w:r w:rsidR="00BD767A">
        <w:rPr>
          <w:rFonts w:ascii="Arial" w:hAnsi="Arial" w:cs="Arial"/>
          <w:sz w:val="18"/>
          <w:szCs w:val="18"/>
        </w:rPr>
        <w:t xml:space="preserve"> </w:t>
      </w:r>
      <w:r w:rsidR="002F19A0">
        <w:rPr>
          <w:rFonts w:ascii="Arial" w:hAnsi="Arial" w:cs="Arial"/>
          <w:sz w:val="18"/>
          <w:szCs w:val="18"/>
        </w:rPr>
        <w:t>2020</w:t>
      </w:r>
      <w:r w:rsidR="004C227E">
        <w:rPr>
          <w:rFonts w:ascii="Arial" w:hAnsi="Arial" w:cs="Arial"/>
          <w:sz w:val="18"/>
          <w:szCs w:val="18"/>
        </w:rPr>
        <w:t>.</w:t>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r w:rsidR="00882EF5">
        <w:rPr>
          <w:rFonts w:ascii="Arial" w:hAnsi="Arial" w:cs="Arial"/>
          <w:sz w:val="18"/>
          <w:szCs w:val="18"/>
        </w:rPr>
        <w:t>Branko Goleš, prof.</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5A6"/>
    <w:multiLevelType w:val="hybridMultilevel"/>
    <w:tmpl w:val="864EE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1349E"/>
    <w:rsid w:val="000744D4"/>
    <w:rsid w:val="00082FF5"/>
    <w:rsid w:val="000944AB"/>
    <w:rsid w:val="000F1CD2"/>
    <w:rsid w:val="00104CEA"/>
    <w:rsid w:val="001255D8"/>
    <w:rsid w:val="001A5E75"/>
    <w:rsid w:val="001B1A0E"/>
    <w:rsid w:val="001B702D"/>
    <w:rsid w:val="00212E64"/>
    <w:rsid w:val="0025585E"/>
    <w:rsid w:val="002C6507"/>
    <w:rsid w:val="002C6850"/>
    <w:rsid w:val="002F19A0"/>
    <w:rsid w:val="002F44A5"/>
    <w:rsid w:val="00342524"/>
    <w:rsid w:val="00355ACE"/>
    <w:rsid w:val="003A564A"/>
    <w:rsid w:val="003B5515"/>
    <w:rsid w:val="003B64CF"/>
    <w:rsid w:val="004061D9"/>
    <w:rsid w:val="0046496C"/>
    <w:rsid w:val="00477AF6"/>
    <w:rsid w:val="004B75E0"/>
    <w:rsid w:val="004C227E"/>
    <w:rsid w:val="004D717A"/>
    <w:rsid w:val="004F0EB2"/>
    <w:rsid w:val="00513A19"/>
    <w:rsid w:val="00552D6D"/>
    <w:rsid w:val="00596C16"/>
    <w:rsid w:val="005B3E46"/>
    <w:rsid w:val="006D78C8"/>
    <w:rsid w:val="006D7A5A"/>
    <w:rsid w:val="007328C2"/>
    <w:rsid w:val="00741999"/>
    <w:rsid w:val="007C1A0E"/>
    <w:rsid w:val="007C3766"/>
    <w:rsid w:val="00827F92"/>
    <w:rsid w:val="00830D65"/>
    <w:rsid w:val="00882EF5"/>
    <w:rsid w:val="008A5605"/>
    <w:rsid w:val="008F007B"/>
    <w:rsid w:val="009C16AF"/>
    <w:rsid w:val="009F673D"/>
    <w:rsid w:val="009F7C54"/>
    <w:rsid w:val="00A7237E"/>
    <w:rsid w:val="00AA4822"/>
    <w:rsid w:val="00AC6E88"/>
    <w:rsid w:val="00B24CEC"/>
    <w:rsid w:val="00B34200"/>
    <w:rsid w:val="00B56705"/>
    <w:rsid w:val="00BA549D"/>
    <w:rsid w:val="00BA54BC"/>
    <w:rsid w:val="00BB0AD5"/>
    <w:rsid w:val="00BD767A"/>
    <w:rsid w:val="00C73AE6"/>
    <w:rsid w:val="00C864E5"/>
    <w:rsid w:val="00CB3BB6"/>
    <w:rsid w:val="00CF1222"/>
    <w:rsid w:val="00D33BB2"/>
    <w:rsid w:val="00D438E9"/>
    <w:rsid w:val="00D71F54"/>
    <w:rsid w:val="00D93BB2"/>
    <w:rsid w:val="00E11099"/>
    <w:rsid w:val="00E14FA1"/>
    <w:rsid w:val="00E82A70"/>
    <w:rsid w:val="00EA05F2"/>
    <w:rsid w:val="00EE2B1C"/>
    <w:rsid w:val="00F24CC5"/>
    <w:rsid w:val="00F5387C"/>
    <w:rsid w:val="00FC7DA8"/>
    <w:rsid w:val="00FE5890"/>
    <w:rsid w:val="00FE7CF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7653"/>
  <w15:docId w15:val="{BC1CDB72-A57D-4601-B2FC-D1B8AB64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134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49E"/>
    <w:rPr>
      <w:rFonts w:ascii="Segoe UI" w:hAnsi="Segoe UI" w:cs="Segoe UI"/>
      <w:sz w:val="18"/>
      <w:szCs w:val="18"/>
    </w:rPr>
  </w:style>
  <w:style w:type="paragraph" w:styleId="Odlomakpopisa">
    <w:name w:val="List Paragraph"/>
    <w:basedOn w:val="Normal"/>
    <w:uiPriority w:val="34"/>
    <w:qFormat/>
    <w:rsid w:val="001A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B28C-E75C-432D-ABA2-B20F4975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663</Words>
  <Characters>3783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ŽIVKOVIĆ</dc:creator>
  <cp:lastModifiedBy>Suzana</cp:lastModifiedBy>
  <cp:revision>7</cp:revision>
  <cp:lastPrinted>2017-01-12T14:16:00Z</cp:lastPrinted>
  <dcterms:created xsi:type="dcterms:W3CDTF">2020-05-15T08:00:00Z</dcterms:created>
  <dcterms:modified xsi:type="dcterms:W3CDTF">2020-05-18T12:13:00Z</dcterms:modified>
</cp:coreProperties>
</file>